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E9" w:rsidRDefault="006620E9" w:rsidP="006620E9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6620E9" w:rsidRDefault="006620E9" w:rsidP="006620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0E9" w:rsidRDefault="006620E9" w:rsidP="006620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Проект контракта</w:t>
      </w:r>
    </w:p>
    <w:p w:rsidR="006620E9" w:rsidRDefault="006620E9" w:rsidP="006620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главой администрации муниципального образования</w:t>
      </w:r>
    </w:p>
    <w:p w:rsidR="006620E9" w:rsidRDefault="006620E9" w:rsidP="006620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</w:p>
    <w:p w:rsidR="006620E9" w:rsidRDefault="006620E9" w:rsidP="006620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 Ленинградской области</w:t>
      </w:r>
    </w:p>
    <w:p w:rsidR="006620E9" w:rsidRDefault="006620E9" w:rsidP="006620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г.п. Дубровка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район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"___" _________ 20__ года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20E9" w:rsidRDefault="006620E9" w:rsidP="006620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 «Дубровское городское поселение» в лице главы муниципального образования  Куликовой Татьяны Геннадьевны, действующей на основании Устава муниципального образования «Дубровское городское поселение» Всеволожского муниципального района Ленинградской области (далее  -  Устав),  именуемого  в  дальнейшем  «представитель  нанимателя», с одной стороны,  и  гражданин   Российской   Федерации  (либо   гражданин иностранного  государства - участника  международного  договора  Российской Федерации, в соответствии  с  которым  иностранный  гражданин  имеет  право находиться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службе)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отчество)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назначенный на должность главы администрации МО «Дубровское городское поселение» Всеволожского муниципального района Ленинградской области (далее - администрация) на основании решения совета депутатов МО «Дубровское городское поселение» Всеволожского муниципального района Ленинградской области (далее – совет депутатов)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на должность главы администрации МО «Дубровское городское поселение», именуемый  в  дальнейшем «глава администрации», с другой стороны, заключили настоящий контракт о нижеследующем:</w:t>
      </w:r>
    </w:p>
    <w:p w:rsidR="006620E9" w:rsidRDefault="006620E9" w:rsidP="006620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1. Общие положения</w:t>
      </w:r>
    </w:p>
    <w:p w:rsidR="006620E9" w:rsidRDefault="006620E9" w:rsidP="006620E9">
      <w:pPr>
        <w:pStyle w:val="ConsPlusNonformat"/>
        <w:widowControl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  По  настоящему  контракту  глава  администрации  берет  на  себя обязательства,  связанные  с  осуществлением  полномочий по должности главы администрации,    а    представитель    нанимателя   обязуется   обеспечить осуществление    главой   администрации   полномочий   в   соответствии   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6620E9" w:rsidRDefault="006620E9" w:rsidP="006620E9">
      <w:pPr>
        <w:pStyle w:val="ConsPlusNonformat"/>
        <w:widowControl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  Осуществлением   полномочий  по  должности  главы  администрации является осуществление им полномочий по решению вопросов местного значения, а также осуществление отдельных  государственных полномочий, переданных органам местного   самоуправления законами Ленинградской  области  (далее  -  отдельные  государственные  полномочия), отнесенных   к   компетенции   администрации  и  главы  администрации.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 Настоящий контракт заключается на срок, предусмотренный Уставом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37 Федерального закона от 06.10. 2003.  №  131-ФЗ  «Об  общих принципах организации местного самоуправления в Российской Федерации».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  Дата   начала  осуществления  главой  администрации  должностных полномочий ________________________.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(число, месяц, год)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Место работы: Ленинградская область, Всеволожский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Дубровка, ул. Советская, д.33.  </w:t>
      </w:r>
    </w:p>
    <w:p w:rsidR="006620E9" w:rsidRDefault="006620E9" w:rsidP="006620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Права и обязанности главы администрации.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2.1. В целях решения вопросов местного значения глава администрации имеет право: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заключать от имени муниципального образования договоры в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компетенции администрации, установленной Уставом, в том числе трудовые договоры, а также выдает доверенности, в соответствии с действующим федеральным законодательством;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отменяет решения руководителей структурных подразделений администрации, противоречащие действующему законодательству Российской Федерации, Ленинградской области или муниципальным правовым актам, принятым на местном референдуме, советом депутатов муниципального образования или главой муниципального образования; 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знакомиться с документами, определяющими его права и обязанности по занимаемой должности;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получать организационно-техническое обеспечение своей деятельности,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необходимое для осуществления полномочий;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запрашивать и получать в установленном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 органов государственной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власти, органов местного самоуправления, предприятий, учреждений, организаций,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 и общественных объединений необходимые для осуществления полномочий информацию и материалы;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посещать в установленном законом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осуществления своих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предприятия, учреждения, организации;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повышать свою квалификацию, проходить переподготовку за счет средств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обжаловать в судебном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предписания уполномоченных органов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государственной власти об устранении нарушений требований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Ленинградской области;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2.2. В целях решения вопросов местного значения глава администрации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-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-разрабатывать и представлять на утверждение совета депутатов структуру администрации, формировать  штат администрации муниципального образования в пределах утвержденных в бюджете средств на содержание администрации;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-после согласования с главой муниципального образования утверждать положения о структурных подразделениях администрации и устанавливать порядок утверждения должностных инструкций муниципальных служащих администрации;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функции распорядителя бюджетных средств, при исполнении местного бюджета (за исключением средств по расходам, связанным с деятельностью совета депутатов муниципального образования и депутатов);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разрабатывать и вносить  в совет депутатов муниципального образования проект местного бюджета муниципального образования, планы и программы социально-экономического развития муниципального образования, а также отчеты об их исполнении;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-осуществлять полномочия представителя нанимателя (работодателя) для муниципальных служащих администрации и работников администрации, исполняющих обязанности по техническому обеспечению деятельности администрации;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 согласованию с главой муниципального образования назначать на должность и освобождать от должности руководителей муниципальных предприятий и учреждений;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с согласия главы муниципального образования назначать на должность и освобождать от должности заместителей главы администрации, руководителей структурных подразделений администрации, а также решает вопросы применения к ним мер дисциплинарной ответственности.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работу администрации по вопросам связанным с осуществлением отдельных государственных полномочий, переданных органам местного самоуправления поселения федеральными и областными законами;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распоряжается муниципальным имуществом в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с Конституцией Российской Федерации, законодательством  Российской Федерации и Ленинградской области, Уставом муниципального образования и иными нормативными и нормативно-правовыми актами совета депутатов; 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организовать работу администрации по вопросам связанным с осуществлением отдельных государственных полномочий, переданных органам местного самоуправления поселения федеральными и областными законами;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обеспечить целевое и эффективное расходование субвенций и субсидий, получаемых муниципальным образованием из бюджетов других уровней;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обеспечить проведение аттестации, квалификационных экзаменов, присвоение классных чинов муниципальным служащим в соответствии с законодательством Российской Федерации и Ленинградской области, создать условия для переподготовки и повышения квалификации    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соблюдать положения Конституции Российской Федерации, законов и 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Российской Федерации, Ленинградской области,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Устава поселения,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решений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иных нормативно-правовых актов;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 соблюдать ограничения, связанные с прохождением муниципальной службы,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осуществлением полномочий главы администрации;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 обеспечивать соблюдение, защиту прав и законных интересов жителей Дубровского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своевременно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своих должностных полномочий рассматривать обращения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 и организаций и принимать по ним решения в порядке, установленном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законодательством Российской Федерации и Ленинградской области,  Уставом,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иными муниципальными правовыми актами;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не разглашать сведения, составляющие государственную и иную охраняемую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тайну, а также сведения, ставшие ему известными в связи с осуществлением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должностных полномочий, затрагивающие  частную жизнь, честь  и  достоинство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граждан;</w:t>
      </w:r>
    </w:p>
    <w:p w:rsidR="006620E9" w:rsidRDefault="006620E9" w:rsidP="006620E9">
      <w:pPr>
        <w:pStyle w:val="ConsNormal0"/>
        <w:ind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 соблюдать нормы служебной этики, не совершать действий, затрудняющих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самоуправления;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предоставлять в установленном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полученных  доходах, об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имуществе, принадлежащем ему на праве собственности, являющихся объектами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налогообложения;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осуществлять иные полномочия, предусмотренные Уставом муниципального образования и положением об администрации.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2.3.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 поселения, а также настоящим контрактом.</w:t>
      </w:r>
    </w:p>
    <w:p w:rsidR="006620E9" w:rsidRDefault="006620E9" w:rsidP="006620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 целях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Уставом, а также настоящим контрактом.</w:t>
      </w:r>
    </w:p>
    <w:p w:rsidR="006620E9" w:rsidRDefault="006620E9" w:rsidP="006620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Глава   администрации   несет   установленную  законодательством ответственность за нарушение запретов, связанных с муниципальной службой, несоблюдение ограничений и невыполнение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2.6. В сфере взаимодействия с советом депутатов, глава администрации: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вносит на рассмотрение в совет депутатов проекты нормативных правовых актов;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вносит предложения о созыве внеочередных заседаний совета депутатов;</w:t>
      </w:r>
    </w:p>
    <w:p w:rsidR="006620E9" w:rsidRDefault="006620E9" w:rsidP="006620E9">
      <w:pPr>
        <w:pStyle w:val="ConsNormal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- предлагает вопросы в повестку дня заседаний совета депутатов;</w:t>
      </w:r>
    </w:p>
    <w:p w:rsidR="006620E9" w:rsidRDefault="006620E9" w:rsidP="006620E9">
      <w:pPr>
        <w:tabs>
          <w:tab w:val="left" w:pos="900"/>
          <w:tab w:val="left" w:pos="1080"/>
        </w:tabs>
        <w:ind w:firstLine="54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разрабатывает и вносит  в совет депутатов муниципального образования проект местного бюджета муниципального образования, планы и программы социально-экономического развития муниципального образования, а также отчеты об их исполнении;</w:t>
      </w:r>
    </w:p>
    <w:p w:rsidR="006620E9" w:rsidRDefault="006620E9" w:rsidP="006620E9">
      <w:pPr>
        <w:pStyle w:val="ConsNormal0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2.7. Глава администрации несет персональную ответственность за деятельность структурных подразделений и органов администрации муниципального образования.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Права и обязанности Представителя нанимателя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Представитель нанимателя имеет право: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 поселения, муниципальных правовых актов;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требовать от главы администрации надлежащего осуществления должностных полномочий;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требовать от главы администрации предоставления письменных отчетов по вопросам его деятельности.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поощрять главу администрации и ставить перед советом депутатов вопрос о премировании главы администрации за безупречное и эффективное осуществление им своих полномочий;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реализовывать другие права, установленные законодательством Российской Федерации, законодательством Ленинградской области, Уставом поселения, настоящим контрактом.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Представитель нанимателя обязан: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соблюдать положения Конституции Российской Федерации, федеральных законов и иных нормативных правовых актов Российской Федерации, </w:t>
      </w:r>
      <w:r>
        <w:rPr>
          <w:sz w:val="28"/>
          <w:szCs w:val="28"/>
        </w:rPr>
        <w:lastRenderedPageBreak/>
        <w:t>Устава Ленинградской области, областных законов и иных нормативных правовых актов Ленинградской области, Устава поселения, муниципальных правовых актов;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обеспечить главе администрации: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выплату денежного содержания и надбавок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настоящим контрактом;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социальные гарантии, предусмотренные законодательством Российской Федерации и Ленинградской области;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дополнительные гарантии, предусмотренные законодательством Ленинградской области и Уставом;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исполнять иные обязанности, предусмотренные законодательством Российской Федерации, законодательством Ленинградской области, Уставом поселения, настоящим контрактом.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Оплата труда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Лицу, замещающему должность главы администрации, устанавливается денежное содержание, включающее: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должностной оклад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замещаемой должностью (далее – должностной оклад) в размере ____________ рублей в месяц;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ежемесячную надбавку к должностному окладу в соответствии с присвоенным классным чином,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положением, утвержденным правовым актом совета депутатов;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ежемесячную надбавку за выслугу лет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процентов этого оклада;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выплачивается в соответствии с положением, утвержденным правовым актом совета депутатов;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премию за выполнение особо важных и сложных заданий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положением, утвержденным правовым актом совета депутатов;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ежемесячное денежное поощрение, размер которого определяется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положением, утвержденным правовым актом совета депутатов;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другие выплаты, предусмотренные соответствующими  федеральными законами и областными законами.</w:t>
      </w:r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4.2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муниципального правовым актом совета депутатов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  <w:proofErr w:type="gramEnd"/>
    </w:p>
    <w:p w:rsidR="006620E9" w:rsidRDefault="006620E9" w:rsidP="006620E9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5. Рабочее (служебное) время и время отдыха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Главе администрации устанавливается ненормированный рабочий день.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лаве администрации предоставляются: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ежегодный основной оплачиваемый отпуск продолжительностью 30 календарных дней;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ежегодный дополнительный оплачиваемый отпуск за выслугу лет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и Ленинградской области;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Сроки начала и окончания отпуска определяются по согласованию с главой муниципального образования.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6. Условия профессиональной деятельности и гарантии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безопасности, транспортное средство.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7. Дополнительные условия контракта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по обязательному государственному страхованию производятся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, порядке и размерах, которые установлены федеральными законами.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8.2. Иные условия контракта: _____________________________________ </w:t>
      </w:r>
    </w:p>
    <w:p w:rsidR="006620E9" w:rsidRDefault="006620E9" w:rsidP="006620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8. Ответственность сторон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Конституции </w:t>
      </w:r>
      <w:r>
        <w:rPr>
          <w:sz w:val="28"/>
          <w:szCs w:val="28"/>
        </w:rPr>
        <w:lastRenderedPageBreak/>
        <w:t>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9. Изменение условий контракта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даты подписания соответствующего соглашения.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10. Основания прекращения контракта</w:t>
      </w:r>
    </w:p>
    <w:p w:rsidR="006620E9" w:rsidRDefault="006620E9" w:rsidP="0066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Настоящий контракт подлежит прекращению (расторжению), в том числе досрочно, по основаниям, предусмотренным Трудовым 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6620E9" w:rsidRDefault="006620E9" w:rsidP="0066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По соглашению сторон или в судебном порядке настоящий </w:t>
      </w:r>
      <w:proofErr w:type="gramStart"/>
      <w:r>
        <w:rPr>
          <w:sz w:val="28"/>
          <w:szCs w:val="28"/>
        </w:rPr>
        <w:t>контракт</w:t>
      </w:r>
      <w:proofErr w:type="gramEnd"/>
      <w:r>
        <w:rPr>
          <w:sz w:val="28"/>
          <w:szCs w:val="28"/>
        </w:rPr>
        <w:t xml:space="preserve"> может быть расторгнут на основании:</w:t>
      </w:r>
    </w:p>
    <w:p w:rsidR="006620E9" w:rsidRDefault="006620E9" w:rsidP="00662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заявления совета депутатов или Представителя нанимателя – в связи с нарушением Главой администрации условий контракта в части, касающейся решения вопросов местного значения;</w:t>
      </w:r>
    </w:p>
    <w:p w:rsidR="006620E9" w:rsidRDefault="006620E9" w:rsidP="0066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заявления Губернатора Ленинградской области –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примечание);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6620E9" w:rsidRDefault="006620E9" w:rsidP="0066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заявления Главы администрации – в связи с нарушениями условий контракта органами местного самоуправления;</w:t>
      </w:r>
    </w:p>
    <w:p w:rsidR="006620E9" w:rsidRDefault="006620E9" w:rsidP="0066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заявления Главы администрации – в связи с нарушениями условий контракта органами государственной власти Ленинградской области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примечание).</w:t>
      </w:r>
    </w:p>
    <w:p w:rsidR="006620E9" w:rsidRDefault="006620E9" w:rsidP="006620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 (или)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11. Разрешение споров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Споры и разногласия по настоящему контракту разрешаются по соглашению сторон, а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согласие не достигнуто - в порядке, предусмотренном законодательством Российской Федерации и Ленинградской области.</w:t>
      </w:r>
    </w:p>
    <w:p w:rsidR="006620E9" w:rsidRDefault="006620E9" w:rsidP="006620E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12. Заключительные положения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6620E9" w:rsidRDefault="006620E9" w:rsidP="00662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0E9" w:rsidRDefault="006620E9" w:rsidP="006620E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13. Подписи сторон</w:t>
      </w:r>
    </w:p>
    <w:p w:rsidR="006620E9" w:rsidRDefault="006620E9" w:rsidP="00662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Представитель нанимателя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</w:p>
    <w:p w:rsidR="006620E9" w:rsidRDefault="006620E9" w:rsidP="006620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Реквизиты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Реквизиты</w:t>
      </w:r>
      <w:proofErr w:type="spellEnd"/>
      <w:proofErr w:type="gramEnd"/>
    </w:p>
    <w:p w:rsidR="006620E9" w:rsidRDefault="006620E9" w:rsidP="006620E9">
      <w:pPr>
        <w:ind w:firstLine="708"/>
        <w:jc w:val="both"/>
      </w:pPr>
    </w:p>
    <w:p w:rsidR="006620E9" w:rsidRDefault="006620E9" w:rsidP="006620E9">
      <w:pPr>
        <w:ind w:firstLine="708"/>
        <w:jc w:val="both"/>
      </w:pPr>
    </w:p>
    <w:p w:rsidR="006620E9" w:rsidRDefault="006620E9" w:rsidP="006620E9">
      <w:pPr>
        <w:ind w:firstLine="708"/>
        <w:jc w:val="both"/>
      </w:pPr>
    </w:p>
    <w:p w:rsidR="006620E9" w:rsidRDefault="006620E9" w:rsidP="006620E9">
      <w:pPr>
        <w:ind w:firstLine="708"/>
        <w:jc w:val="both"/>
      </w:pPr>
    </w:p>
    <w:p w:rsidR="006620E9" w:rsidRDefault="006620E9" w:rsidP="006620E9">
      <w:pPr>
        <w:ind w:firstLine="708"/>
        <w:jc w:val="both"/>
      </w:pPr>
      <w:r>
        <w:t xml:space="preserve">Примечание. Пункты применяются только в </w:t>
      </w:r>
      <w:proofErr w:type="gramStart"/>
      <w:r>
        <w:t>случае</w:t>
      </w:r>
      <w:proofErr w:type="gramEnd"/>
      <w:r>
        <w:t>, если федеральными и областными законами органы местного самоуправления муниципального образования «Дубровское городское поселение» Всеволожского муниципального района Ленинградской области наделяются отдельными государственными полномочиями.</w:t>
      </w:r>
    </w:p>
    <w:p w:rsidR="006620E9" w:rsidRDefault="006620E9" w:rsidP="006620E9">
      <w:pPr>
        <w:ind w:left="426"/>
        <w:jc w:val="both"/>
      </w:pPr>
    </w:p>
    <w:p w:rsidR="006620E9" w:rsidRDefault="006620E9" w:rsidP="006620E9">
      <w:pPr>
        <w:rPr>
          <w:sz w:val="28"/>
          <w:szCs w:val="28"/>
        </w:rPr>
      </w:pPr>
    </w:p>
    <w:p w:rsidR="006620E9" w:rsidRPr="00B40B04" w:rsidRDefault="006620E9" w:rsidP="006620E9">
      <w:pPr>
        <w:rPr>
          <w:sz w:val="28"/>
          <w:szCs w:val="28"/>
        </w:rPr>
      </w:pPr>
    </w:p>
    <w:p w:rsidR="009B6FE4" w:rsidRDefault="009B6FE4"/>
    <w:sectPr w:rsidR="009B6FE4" w:rsidSect="006B2F98">
      <w:pgSz w:w="11906" w:h="16838"/>
      <w:pgMar w:top="357" w:right="386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E9"/>
    <w:rsid w:val="006620E9"/>
    <w:rsid w:val="009B6FE4"/>
    <w:rsid w:val="00F0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6620E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6620E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</Words>
  <Characters>18716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2019-10-25T07:15:00Z</dcterms:created>
  <dcterms:modified xsi:type="dcterms:W3CDTF">2019-10-25T07:15:00Z</dcterms:modified>
</cp:coreProperties>
</file>