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E5" w:rsidRDefault="00EB6D3A" w:rsidP="008D2FE5">
      <w:r>
        <w:t xml:space="preserve">                </w:t>
      </w:r>
      <w:r w:rsidR="008D2FE5">
        <w:t xml:space="preserve">                                                                                </w:t>
      </w:r>
      <w:r w:rsidR="008D2FE5" w:rsidRPr="008D2FE5"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E5" w:rsidRPr="008D2FE5" w:rsidRDefault="008D2FE5" w:rsidP="008D2FE5">
      <w:pPr>
        <w:spacing w:after="0" w:line="240" w:lineRule="auto"/>
      </w:pPr>
      <w:r>
        <w:t xml:space="preserve">                                            </w:t>
      </w:r>
      <w:r w:rsidRPr="008D2F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ОБРАЗОВАНИЕ</w:t>
      </w:r>
    </w:p>
    <w:p w:rsidR="008D2FE5" w:rsidRPr="008D2FE5" w:rsidRDefault="008D2FE5" w:rsidP="008D2FE5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D2F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«ДУБРОВСКОЕ ГОРОДСКОЕ ПОСЕЛЕНИЕ»</w:t>
      </w:r>
    </w:p>
    <w:p w:rsidR="008D2FE5" w:rsidRPr="008D2FE5" w:rsidRDefault="008D2FE5" w:rsidP="008D2FE5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D2F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ВСЕВОЛОЖСКОГО МУНИЦИПАЛЬНОГО РАЙОНА</w:t>
      </w:r>
    </w:p>
    <w:p w:rsidR="008D2FE5" w:rsidRPr="008D2FE5" w:rsidRDefault="008D2FE5" w:rsidP="008D2FE5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D2F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8D2FE5" w:rsidRPr="008D2FE5" w:rsidRDefault="008D2FE5" w:rsidP="008D2FE5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D2F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СОВЕТ ДЕПУТАТОВ</w:t>
      </w:r>
    </w:p>
    <w:p w:rsidR="008D2FE5" w:rsidRPr="008D2FE5" w:rsidRDefault="008D2FE5" w:rsidP="008D2FE5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D2FE5" w:rsidRPr="008D2FE5" w:rsidRDefault="008D2FE5" w:rsidP="008D2FE5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D2F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</w:t>
      </w:r>
      <w:r w:rsidRPr="008D2F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РЕШЕНИЕ</w:t>
      </w:r>
    </w:p>
    <w:p w:rsidR="008D2FE5" w:rsidRPr="008D2FE5" w:rsidRDefault="008D2FE5" w:rsidP="008D2FE5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B6D3A" w:rsidRDefault="00EB6D3A" w:rsidP="008D2FE5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18.12.2018           </w:t>
      </w:r>
      <w:r w:rsidR="008D2FE5" w:rsidRPr="008D2F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№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60</w:t>
      </w:r>
    </w:p>
    <w:p w:rsidR="008D2FE5" w:rsidRPr="008D2FE5" w:rsidRDefault="008D2FE5" w:rsidP="008D2FE5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D2F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Pr="008D2FE5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г.п. Дубровка </w:t>
      </w:r>
    </w:p>
    <w:p w:rsidR="008D2FE5" w:rsidRPr="008D2FE5" w:rsidRDefault="008D2FE5" w:rsidP="008D2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2FE5" w:rsidRPr="008D2FE5" w:rsidRDefault="008D2FE5" w:rsidP="008D2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FE5">
        <w:rPr>
          <w:rFonts w:ascii="Times New Roman" w:hAnsi="Times New Roman" w:cs="Times New Roman"/>
          <w:sz w:val="20"/>
          <w:szCs w:val="20"/>
        </w:rPr>
        <w:t xml:space="preserve">Об утверждении отчета Организационного </w:t>
      </w:r>
    </w:p>
    <w:p w:rsidR="008D2FE5" w:rsidRPr="008D2FE5" w:rsidRDefault="008D2FE5" w:rsidP="008D2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FE5">
        <w:rPr>
          <w:rFonts w:ascii="Times New Roman" w:hAnsi="Times New Roman" w:cs="Times New Roman"/>
          <w:sz w:val="20"/>
          <w:szCs w:val="20"/>
        </w:rPr>
        <w:t xml:space="preserve">комитета по проведению публичных (общественных) 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FE5">
        <w:rPr>
          <w:rFonts w:ascii="Times New Roman" w:hAnsi="Times New Roman" w:cs="Times New Roman"/>
          <w:sz w:val="20"/>
          <w:szCs w:val="20"/>
        </w:rPr>
        <w:t xml:space="preserve">слушаний  по обсуждению проекта бюджета МО 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FE5">
        <w:rPr>
          <w:rFonts w:ascii="Times New Roman" w:hAnsi="Times New Roman" w:cs="Times New Roman"/>
          <w:sz w:val="20"/>
          <w:szCs w:val="20"/>
        </w:rPr>
        <w:t>«Дубровское городское поселение» Всеволожского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FE5">
        <w:rPr>
          <w:rFonts w:ascii="Times New Roman" w:hAnsi="Times New Roman" w:cs="Times New Roman"/>
          <w:sz w:val="20"/>
          <w:szCs w:val="20"/>
        </w:rPr>
        <w:t xml:space="preserve">муниципального района Ленинградской области на 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FE5">
        <w:rPr>
          <w:rFonts w:ascii="Times New Roman" w:hAnsi="Times New Roman" w:cs="Times New Roman"/>
          <w:sz w:val="20"/>
          <w:szCs w:val="20"/>
        </w:rPr>
        <w:t>2019 год и на плановый период 2020-2021 г.г.</w:t>
      </w:r>
    </w:p>
    <w:p w:rsidR="008D2FE5" w:rsidRPr="008D2FE5" w:rsidRDefault="008D2FE5" w:rsidP="008D2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2FE5" w:rsidRPr="008D2FE5" w:rsidRDefault="008D2FE5" w:rsidP="008D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FE5" w:rsidRDefault="008D2FE5" w:rsidP="008D2FE5">
      <w:pPr>
        <w:pStyle w:val="a5"/>
        <w:spacing w:before="0" w:after="0"/>
        <w:jc w:val="both"/>
        <w:rPr>
          <w:sz w:val="28"/>
          <w:szCs w:val="28"/>
        </w:rPr>
      </w:pPr>
      <w:r w:rsidRPr="008D2FE5">
        <w:rPr>
          <w:sz w:val="28"/>
          <w:szCs w:val="28"/>
        </w:rPr>
        <w:t xml:space="preserve">             В соответствии со ст.ст. 14, 28 Федерального закона от 06.10.2003 </w:t>
      </w:r>
    </w:p>
    <w:p w:rsidR="008D2FE5" w:rsidRPr="008D2FE5" w:rsidRDefault="008D2FE5" w:rsidP="008D2FE5">
      <w:pPr>
        <w:pStyle w:val="a5"/>
        <w:spacing w:before="0" w:after="0"/>
        <w:jc w:val="both"/>
        <w:rPr>
          <w:sz w:val="28"/>
          <w:szCs w:val="28"/>
        </w:rPr>
      </w:pPr>
      <w:r w:rsidRPr="008D2FE5">
        <w:rPr>
          <w:sz w:val="28"/>
          <w:szCs w:val="28"/>
        </w:rPr>
        <w:t>№ 131-ФЗ «Об общих принципах организации местного самоуправления в Российской Федерации», со ст. 12 Устава МО «Дубровское городское поселение», Положением «О порядке организации и проведения публичных слушаний на территории муниципального образования "Дубровское городское поселение" Всеволожского муниципального района Ленинградской области", утвержденного решением совета депутатов 12.05.2009  № 40, совет депутатов принял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E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    1. Утвердить отчет о проделанной работе Организационного комитета по проведению публичных (общественных) слушаний по обсуждению проекта бюджета муниципального образования «Дубровское городское поселение» Всеволожского муниципального района Ленинградской области на 2019 год  и на плановый период 2020-2021 г.г.согласно приложению. 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   2. Опубликовать решение  в газете «Вести Дубровки». 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   3. Решение вступает в законную силу со дня его принятия.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   4. </w:t>
      </w:r>
      <w:r w:rsidRPr="008D2FE5">
        <w:rPr>
          <w:rFonts w:ascii="Times New Roman" w:hAnsi="Times New Roman" w:cs="Times New Roman"/>
          <w:snapToGrid w:val="0"/>
          <w:sz w:val="28"/>
          <w:szCs w:val="28"/>
        </w:rPr>
        <w:t>Контроль  исполнения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  <w:r w:rsidRPr="008D2FE5">
        <w:rPr>
          <w:rFonts w:ascii="Times New Roman" w:hAnsi="Times New Roman" w:cs="Times New Roman"/>
          <w:sz w:val="28"/>
          <w:szCs w:val="28"/>
        </w:rPr>
        <w:tab/>
      </w:r>
      <w:r w:rsidRPr="008D2FE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D2FE5">
        <w:rPr>
          <w:rFonts w:ascii="Times New Roman" w:hAnsi="Times New Roman" w:cs="Times New Roman"/>
          <w:sz w:val="28"/>
          <w:szCs w:val="28"/>
        </w:rPr>
        <w:tab/>
        <w:t>Т.Г.Куликова</w:t>
      </w:r>
      <w:r w:rsidRPr="008D2F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E5" w:rsidRP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D2FE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D2FE5">
        <w:rPr>
          <w:rFonts w:ascii="Times New Roman" w:hAnsi="Times New Roman" w:cs="Times New Roman"/>
          <w:sz w:val="20"/>
          <w:szCs w:val="20"/>
        </w:rPr>
        <w:t>Приложение</w:t>
      </w:r>
    </w:p>
    <w:p w:rsidR="008D2FE5" w:rsidRP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2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решению совета депутатов </w:t>
      </w:r>
    </w:p>
    <w:p w:rsidR="008D2FE5" w:rsidRP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2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МО «Дубровское городское поселение»</w:t>
      </w:r>
    </w:p>
    <w:p w:rsidR="008D2FE5" w:rsidRP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2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от 18.12.2018 № 60</w:t>
      </w:r>
    </w:p>
    <w:p w:rsidR="008D2FE5" w:rsidRP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E5" w:rsidRP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E5" w:rsidRP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E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</w:p>
    <w:p w:rsidR="008D2FE5" w:rsidRP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E5"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</w:p>
    <w:p w:rsidR="008D2FE5" w:rsidRPr="008D2FE5" w:rsidRDefault="008D2FE5" w:rsidP="008D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       Публичные  слушания по обсуждению проекта бюджета МО «Дубровское городское поселение» Всеволожского муниципального района Ленинградской области на 2019 год и на плановый период 2020 и 2021 годов, в отношении которых  советом депутатов МО «Дубровское городское поселение» принято решение от 20.11.2018 № 56 «О назначении публичных слушаний по обсуждению проекта бюджета муниципального образования   «Дубровское  городское поселение» Всеволожского муниципального района Ленинградской области на 2019 год и на плановый период 2020 и 2021 годов"  проведены 29 ноября 2018 года по адресу Ленинградская область, Всеволожский район, г.п. Дубровка, ул. Советская,33.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Начало слушаний в 17-00 часов, окончание слушаний 18-00 часов. 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На слушаниях присутствовали 18 человек.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     Публичные слушания проводились по инициативе главы муниципального образования «Дубровское городское поселение» на основании обращения и.о.главы администрации муниципального образования «Дубровское городское поселение».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документы: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 - проект решения  «О бюджете МО «Дубровское городское поселение» Всеволожский муниципальный район Ленинградской области на 2019 год и на плановый период 2020 и 2021 годов: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на 2019 г. (Приложение  1);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на 2020-2021 г. г. (Приложение  2);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-Доходы бюджета МО «Дубровское городское поселение» на 2019 год (Приложение  3 );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Доходы бюджета МО «Дубровское городское поселение» на 2020- 2021  г.г. (Приложение  4 );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Безвозмездные поступления по бюджету МО «Дубровское городское поселение» в 2019 г. (Приложение  5);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Безвозмездные поступления по бюджету МО «Дубровское городское поселение» в 2020-2021 г. г. (Приложение  6);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целевым статьям (муниципальным программам муниципального образования «Дубровское городское поселение» и не программным направлениям деятельности ), группам и подгруппам видов расходов классификации расходов бюджетов, а также по   разделам и  подразделам классификации расходов бюджета на 2019 год ( Приложение  7);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lastRenderedPageBreak/>
        <w:t>- Распределение бюджетных ассигнований по целевым статьям (муниципальным программам муниципального образования «Дубровское городское поселение» и не программным направлениям деятельности ), группам и подгруппам видов расходов классификации расходов бюджетов, а также по   разделам и  подразделам классификации расходов бюджета на 2020-2021 г. г. ( Приложение  8);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ведомственной структуре расходов   бюджета на 2019 год ( Приложение  9);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ведомственной структуре расходов  бюджета на 2020-2021 г. г. ( Приложение  10);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Перечень кодов доходов бюджетной классификации, закрепленных за  администратором доходов- администрацией  МО «Дубровское городское поселение» ( Приложение  11);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Перечень главных администраторов и администраторов - источников внутреннего финансирования дефицита бюджета  (Приложение  12 );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муниципальным программам и не программным направлениям  бюджета МО «Дубровское городское поселение» на 2019 год (Приложение  13 );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муниципальным программам и не программным направлениям  бюджета МО «Дубровское городское поселение» на 2020-2021 г. г. (Приложение  14 );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-Программа муниципальных заимствований  МО «Дубровское городское поселение» на 2019 год (Приложение  15 );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Программа муниципальных заимствований  МО «Дубровское городское поселение» на 2020-2021 г.г. (Приложение 16 );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>- Формы и объем межбюджетных трансфертов в бюджет муниципального образования «Всеволожский муниципальный район»  Ленинградской области на 2019 год ( Приложение  17).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    Публичные слушания признаны состоявшимися. </w:t>
      </w:r>
    </w:p>
    <w:p w:rsidR="008D2FE5" w:rsidRPr="008D2FE5" w:rsidRDefault="008D2FE5" w:rsidP="008D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E5">
        <w:rPr>
          <w:rFonts w:ascii="Times New Roman" w:hAnsi="Times New Roman" w:cs="Times New Roman"/>
          <w:sz w:val="28"/>
          <w:szCs w:val="28"/>
        </w:rPr>
        <w:t xml:space="preserve">В адрес оргкомитета до и после встречи с общественностью заявлений с замечаниями и предложениями не поступало. </w:t>
      </w:r>
    </w:p>
    <w:p w:rsidR="008D2FE5" w:rsidRPr="008D2FE5" w:rsidRDefault="008D2FE5" w:rsidP="008D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FE5" w:rsidRPr="008D2FE5" w:rsidRDefault="008D2FE5" w:rsidP="008D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FE5" w:rsidRPr="008D2FE5" w:rsidRDefault="008D2FE5" w:rsidP="008D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FE5" w:rsidRPr="008D2FE5" w:rsidRDefault="008D2FE5" w:rsidP="008D2FE5">
      <w:pPr>
        <w:pStyle w:val="a5"/>
        <w:spacing w:before="0" w:after="0"/>
        <w:jc w:val="both"/>
        <w:rPr>
          <w:sz w:val="28"/>
          <w:szCs w:val="28"/>
        </w:rPr>
      </w:pPr>
    </w:p>
    <w:p w:rsidR="008D2FE5" w:rsidRPr="008D2FE5" w:rsidRDefault="008D2FE5" w:rsidP="008D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FE5" w:rsidRPr="008D2FE5" w:rsidSect="008D2FE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FE5"/>
    <w:rsid w:val="005E22D8"/>
    <w:rsid w:val="008D2FE5"/>
    <w:rsid w:val="00EB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FE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D2FE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5</cp:revision>
  <cp:lastPrinted>2018-12-17T06:32:00Z</cp:lastPrinted>
  <dcterms:created xsi:type="dcterms:W3CDTF">2018-12-14T07:48:00Z</dcterms:created>
  <dcterms:modified xsi:type="dcterms:W3CDTF">2018-12-17T06:37:00Z</dcterms:modified>
</cp:coreProperties>
</file>