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F4" w:rsidRPr="00353969" w:rsidRDefault="002F1EF4" w:rsidP="002F1EF4">
      <w:pPr>
        <w:rPr>
          <w:color w:val="00000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</w:t>
      </w:r>
      <w:r>
        <w:rPr>
          <w:noProof/>
          <w:color w:val="000000"/>
          <w:szCs w:val="28"/>
        </w:rPr>
        <w:t xml:space="preserve">  </w:t>
      </w:r>
      <w:r>
        <w:rPr>
          <w:noProof/>
          <w:color w:val="000000"/>
          <w:szCs w:val="28"/>
        </w:rPr>
        <w:drawing>
          <wp:inline distT="0" distB="0" distL="0" distR="0">
            <wp:extent cx="533400" cy="704850"/>
            <wp:effectExtent l="19050" t="0" r="0" b="0"/>
            <wp:docPr id="4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F4" w:rsidRPr="002F1EF4" w:rsidRDefault="002F1EF4" w:rsidP="002F1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1EF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F1E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F1EF4" w:rsidRPr="002F1EF4" w:rsidRDefault="002F1EF4" w:rsidP="002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F4">
        <w:rPr>
          <w:rFonts w:ascii="Times New Roman" w:hAnsi="Times New Roman" w:cs="Times New Roman"/>
          <w:b/>
          <w:sz w:val="28"/>
          <w:szCs w:val="28"/>
        </w:rPr>
        <w:t xml:space="preserve">«ДУБРОВСКОЕ ГОРОДСКОЕ ПОСЕЛЕНИЕ» </w:t>
      </w:r>
    </w:p>
    <w:p w:rsidR="002F1EF4" w:rsidRPr="002F1EF4" w:rsidRDefault="002F1EF4" w:rsidP="002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F4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2F1EF4" w:rsidRPr="002F1EF4" w:rsidRDefault="002F1EF4" w:rsidP="002F1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F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F1EF4" w:rsidRPr="002F1EF4" w:rsidRDefault="002F1EF4" w:rsidP="002F1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E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СОВЕТ ДЕПУТАТОВ</w:t>
      </w:r>
    </w:p>
    <w:p w:rsidR="002F1EF4" w:rsidRDefault="002F1EF4" w:rsidP="002F1E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1E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p w:rsidR="002F1EF4" w:rsidRDefault="002F1EF4" w:rsidP="002F1E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2F1E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43274D" w:rsidRPr="002F1EF4" w:rsidRDefault="0031256F" w:rsidP="002F1E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1256F">
        <w:rPr>
          <w:rFonts w:ascii="Times New Roman" w:hAnsi="Times New Roman" w:cs="Times New Roman"/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8.7pt;margin-top:12.65pt;width:47.25pt;height:25.9pt;z-index:-251658752;mso-wrap-distance-left:5pt;mso-wrap-distance-right:5pt;mso-position-horizontal-relative:margin" filled="f" stroked="f">
            <v:textbox inset="0,0,0,0">
              <w:txbxContent>
                <w:p w:rsidR="0043274D" w:rsidRDefault="0043274D" w:rsidP="0043274D">
                  <w:pPr>
                    <w:pStyle w:val="5"/>
                    <w:shd w:val="clear" w:color="auto" w:fill="auto"/>
                    <w:spacing w:line="280" w:lineRule="exact"/>
                  </w:pPr>
                </w:p>
                <w:p w:rsidR="0043274D" w:rsidRDefault="0043274D" w:rsidP="0043274D">
                  <w:pPr>
                    <w:pStyle w:val="5"/>
                    <w:shd w:val="clear" w:color="auto" w:fill="auto"/>
                    <w:spacing w:line="280" w:lineRule="exact"/>
                  </w:pPr>
                </w:p>
                <w:p w:rsidR="0043274D" w:rsidRDefault="0043274D" w:rsidP="0043274D">
                  <w:pPr>
                    <w:pStyle w:val="5"/>
                    <w:shd w:val="clear" w:color="auto" w:fill="auto"/>
                    <w:spacing w:line="280" w:lineRule="exact"/>
                  </w:pPr>
                </w:p>
                <w:p w:rsidR="0043274D" w:rsidRDefault="0043274D" w:rsidP="0043274D">
                  <w:pPr>
                    <w:pStyle w:val="5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 w:rsidR="003B1FB8">
        <w:rPr>
          <w:rFonts w:ascii="Times New Roman" w:hAnsi="Times New Roman" w:cs="Times New Roman"/>
          <w:b/>
          <w:sz w:val="28"/>
          <w:szCs w:val="28"/>
        </w:rPr>
        <w:t xml:space="preserve">             11.09.2018</w:t>
      </w:r>
      <w:r w:rsidR="0043274D" w:rsidRPr="002F1E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3B1FB8">
        <w:rPr>
          <w:rFonts w:ascii="Times New Roman" w:hAnsi="Times New Roman" w:cs="Times New Roman"/>
          <w:b/>
          <w:sz w:val="28"/>
          <w:szCs w:val="28"/>
        </w:rPr>
        <w:t xml:space="preserve">            № 36</w:t>
      </w:r>
    </w:p>
    <w:p w:rsidR="0043274D" w:rsidRPr="0043274D" w:rsidRDefault="0043274D" w:rsidP="0043274D">
      <w:pPr>
        <w:pStyle w:val="40"/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</w:t>
      </w:r>
      <w:r w:rsidRPr="0043274D">
        <w:rPr>
          <w:b w:val="0"/>
          <w:sz w:val="20"/>
          <w:szCs w:val="20"/>
        </w:rPr>
        <w:t>г.п. Дубровка</w:t>
      </w:r>
    </w:p>
    <w:p w:rsidR="0043274D" w:rsidRPr="0043274D" w:rsidRDefault="0043274D" w:rsidP="0043274D">
      <w:pPr>
        <w:pStyle w:val="40"/>
        <w:spacing w:before="0" w:after="0" w:line="240" w:lineRule="auto"/>
        <w:rPr>
          <w:b w:val="0"/>
          <w:sz w:val="20"/>
          <w:szCs w:val="20"/>
        </w:rPr>
      </w:pPr>
    </w:p>
    <w:p w:rsidR="0043274D" w:rsidRPr="0043274D" w:rsidRDefault="0043274D" w:rsidP="0043274D">
      <w:pPr>
        <w:pStyle w:val="40"/>
        <w:spacing w:before="0" w:after="0" w:line="240" w:lineRule="auto"/>
        <w:rPr>
          <w:b w:val="0"/>
          <w:sz w:val="20"/>
          <w:szCs w:val="20"/>
        </w:rPr>
      </w:pPr>
      <w:r w:rsidRPr="0043274D">
        <w:rPr>
          <w:b w:val="0"/>
          <w:sz w:val="20"/>
          <w:szCs w:val="20"/>
        </w:rPr>
        <w:t xml:space="preserve">О внесении изменений в решение совета депутатов № 71 </w:t>
      </w:r>
    </w:p>
    <w:p w:rsidR="0043274D" w:rsidRPr="0043274D" w:rsidRDefault="0043274D" w:rsidP="0043274D">
      <w:pPr>
        <w:pStyle w:val="40"/>
        <w:spacing w:before="0" w:after="0" w:line="240" w:lineRule="auto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от 19.12.2017 </w:t>
      </w:r>
      <w:r w:rsidRPr="0043274D">
        <w:rPr>
          <w:b w:val="0"/>
          <w:sz w:val="20"/>
          <w:szCs w:val="20"/>
        </w:rPr>
        <w:t xml:space="preserve"> «Об утверждении Программы приватизации </w:t>
      </w:r>
    </w:p>
    <w:p w:rsidR="0043274D" w:rsidRPr="0043274D" w:rsidRDefault="0043274D" w:rsidP="0043274D">
      <w:pPr>
        <w:pStyle w:val="40"/>
        <w:spacing w:before="0" w:after="0" w:line="240" w:lineRule="auto"/>
        <w:rPr>
          <w:b w:val="0"/>
          <w:sz w:val="20"/>
          <w:szCs w:val="20"/>
        </w:rPr>
      </w:pPr>
      <w:r w:rsidRPr="0043274D">
        <w:rPr>
          <w:b w:val="0"/>
          <w:sz w:val="20"/>
          <w:szCs w:val="20"/>
        </w:rPr>
        <w:t xml:space="preserve">(продажи) муниципального имущества муниципального </w:t>
      </w:r>
    </w:p>
    <w:p w:rsidR="0043274D" w:rsidRPr="0043274D" w:rsidRDefault="0043274D" w:rsidP="0043274D">
      <w:pPr>
        <w:pStyle w:val="40"/>
        <w:spacing w:before="0" w:after="0" w:line="240" w:lineRule="auto"/>
        <w:rPr>
          <w:b w:val="0"/>
          <w:sz w:val="20"/>
          <w:szCs w:val="20"/>
        </w:rPr>
      </w:pPr>
      <w:r w:rsidRPr="0043274D">
        <w:rPr>
          <w:b w:val="0"/>
          <w:sz w:val="20"/>
          <w:szCs w:val="20"/>
        </w:rPr>
        <w:t>образования «Дубровское городское поселение» Всеволожского</w:t>
      </w:r>
    </w:p>
    <w:p w:rsidR="0043274D" w:rsidRPr="0043274D" w:rsidRDefault="0043274D" w:rsidP="0043274D">
      <w:pPr>
        <w:pStyle w:val="40"/>
        <w:shd w:val="clear" w:color="auto" w:fill="auto"/>
        <w:spacing w:before="0" w:after="0" w:line="240" w:lineRule="auto"/>
        <w:rPr>
          <w:sz w:val="20"/>
          <w:szCs w:val="20"/>
        </w:rPr>
      </w:pPr>
      <w:r w:rsidRPr="0043274D">
        <w:rPr>
          <w:b w:val="0"/>
          <w:sz w:val="20"/>
          <w:szCs w:val="20"/>
        </w:rPr>
        <w:t>муниципального района Ленинградской области на 2018 год»</w:t>
      </w:r>
    </w:p>
    <w:p w:rsidR="0043274D" w:rsidRDefault="0043274D" w:rsidP="0043274D">
      <w:pPr>
        <w:pStyle w:val="40"/>
        <w:shd w:val="clear" w:color="auto" w:fill="auto"/>
        <w:spacing w:before="0" w:after="0" w:line="240" w:lineRule="auto"/>
      </w:pPr>
    </w:p>
    <w:p w:rsidR="00C05CAE" w:rsidRDefault="0043274D" w:rsidP="0043274D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 w:rsidRPr="000A70AB">
        <w:rPr>
          <w:sz w:val="28"/>
          <w:szCs w:val="28"/>
        </w:rPr>
        <w:t xml:space="preserve">В соответствии с Федеральным законом от 06.10.2003. № 131-ФЗ «Об общих принципах организации местного самоуправления в Российской Федерации», Федеральным законом «О приватизации государственного и муниципального имущества» от 21.12.2001. № 178-ФЗ, Уставом муниципального образования «Дубровское городское поселение», согласно Положению о порядке приватизации муниципального имущества МО «Дубровское городское поселение», утвержденного решением совета депутатов от 29.06.2007г. № 42 (с изменениями и дополнениями от 14.06.2011. № 29), </w:t>
      </w:r>
      <w:r>
        <w:rPr>
          <w:sz w:val="28"/>
          <w:szCs w:val="28"/>
        </w:rPr>
        <w:t>совет</w:t>
      </w:r>
      <w:r w:rsidRPr="00E6719B">
        <w:rPr>
          <w:sz w:val="28"/>
          <w:szCs w:val="28"/>
        </w:rPr>
        <w:t xml:space="preserve"> депутатов принял</w:t>
      </w:r>
    </w:p>
    <w:p w:rsidR="0043274D" w:rsidRDefault="0043274D" w:rsidP="00C05CAE">
      <w:pPr>
        <w:pStyle w:val="20"/>
        <w:shd w:val="clear" w:color="auto" w:fill="auto"/>
        <w:spacing w:before="0" w:line="240" w:lineRule="auto"/>
        <w:rPr>
          <w:rStyle w:val="21"/>
          <w:b w:val="0"/>
          <w:bCs w:val="0"/>
          <w:color w:val="auto"/>
          <w:lang w:bidi="ar-SA"/>
        </w:rPr>
      </w:pPr>
      <w:r w:rsidRPr="00E6719B">
        <w:rPr>
          <w:sz w:val="28"/>
          <w:szCs w:val="28"/>
        </w:rPr>
        <w:t xml:space="preserve"> </w:t>
      </w:r>
      <w:r w:rsidRPr="00E6719B">
        <w:rPr>
          <w:rStyle w:val="21"/>
        </w:rPr>
        <w:t>РЕШЕНИЕ:</w:t>
      </w:r>
    </w:p>
    <w:p w:rsidR="0043274D" w:rsidRDefault="0043274D" w:rsidP="0043274D">
      <w:pPr>
        <w:pStyle w:val="20"/>
        <w:shd w:val="clear" w:color="auto" w:fill="auto"/>
        <w:spacing w:before="0" w:line="240" w:lineRule="auto"/>
        <w:ind w:firstLine="680"/>
        <w:rPr>
          <w:sz w:val="28"/>
          <w:szCs w:val="28"/>
        </w:rPr>
      </w:pPr>
      <w:r>
        <w:rPr>
          <w:rStyle w:val="21"/>
          <w:b w:val="0"/>
          <w:bCs w:val="0"/>
          <w:color w:val="auto"/>
          <w:lang w:bidi="ar-SA"/>
        </w:rPr>
        <w:t>1.</w:t>
      </w:r>
      <w:r w:rsidRPr="00C455EC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455EC">
        <w:rPr>
          <w:sz w:val="28"/>
          <w:szCs w:val="28"/>
        </w:rPr>
        <w:t>нес</w:t>
      </w:r>
      <w:r>
        <w:rPr>
          <w:sz w:val="28"/>
          <w:szCs w:val="28"/>
        </w:rPr>
        <w:t>т</w:t>
      </w:r>
      <w:r w:rsidRPr="00C455EC">
        <w:rPr>
          <w:sz w:val="28"/>
          <w:szCs w:val="28"/>
        </w:rPr>
        <w:t>и изменени</w:t>
      </w:r>
      <w:r>
        <w:rPr>
          <w:sz w:val="28"/>
          <w:szCs w:val="28"/>
        </w:rPr>
        <w:t>я</w:t>
      </w:r>
      <w:r w:rsidRPr="00C455EC">
        <w:rPr>
          <w:sz w:val="28"/>
          <w:szCs w:val="28"/>
        </w:rPr>
        <w:t xml:space="preserve"> в решение совета депутатов № 71 от 19.12.2017 г. «Об утверждении Программы приватизации (продажи) муниципального имущества муниципального образования «Дубровское городское поселение» Всеволожского</w:t>
      </w:r>
      <w:r>
        <w:rPr>
          <w:sz w:val="28"/>
          <w:szCs w:val="28"/>
        </w:rPr>
        <w:t xml:space="preserve"> </w:t>
      </w:r>
      <w:r w:rsidRPr="00C455EC">
        <w:rPr>
          <w:sz w:val="28"/>
          <w:szCs w:val="28"/>
        </w:rPr>
        <w:t>муниципального района Ленинградской области на 2018 год»</w:t>
      </w:r>
      <w:r>
        <w:rPr>
          <w:sz w:val="28"/>
          <w:szCs w:val="28"/>
        </w:rPr>
        <w:t xml:space="preserve"> (далее по тексту решение № 71):</w:t>
      </w:r>
    </w:p>
    <w:p w:rsidR="0043274D" w:rsidRDefault="0043274D" w:rsidP="0043274D">
      <w:pPr>
        <w:pStyle w:val="20"/>
        <w:shd w:val="clear" w:color="auto" w:fill="auto"/>
        <w:tabs>
          <w:tab w:val="left" w:pos="709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1.2. В пункте 1 решения № 71: Таблицу перечня имущества, подлежащего приватизации читать в новой редакции, в соответствии с приложением к настоящему решению.</w:t>
      </w:r>
      <w:r w:rsidRPr="00C455EC">
        <w:rPr>
          <w:sz w:val="28"/>
          <w:szCs w:val="28"/>
        </w:rPr>
        <w:t xml:space="preserve"> </w:t>
      </w:r>
    </w:p>
    <w:p w:rsidR="0043274D" w:rsidRDefault="0043274D" w:rsidP="0043274D">
      <w:pPr>
        <w:pStyle w:val="20"/>
        <w:tabs>
          <w:tab w:val="left" w:pos="42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70AB">
        <w:rPr>
          <w:sz w:val="28"/>
          <w:szCs w:val="28"/>
        </w:rPr>
        <w:t>2. Опубликовать решение в газете «Вести Дубровки».</w:t>
      </w:r>
    </w:p>
    <w:p w:rsidR="0043274D" w:rsidRDefault="0043274D" w:rsidP="0043274D">
      <w:pPr>
        <w:pStyle w:val="20"/>
        <w:tabs>
          <w:tab w:val="left" w:pos="42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A70AB">
        <w:rPr>
          <w:sz w:val="28"/>
          <w:szCs w:val="28"/>
        </w:rPr>
        <w:t>3. Решение вступает в законную силу со дня его официального опубликования.</w:t>
      </w:r>
    </w:p>
    <w:p w:rsidR="0043274D" w:rsidRPr="00E6719B" w:rsidRDefault="0043274D" w:rsidP="0043274D">
      <w:pPr>
        <w:pStyle w:val="20"/>
        <w:shd w:val="clear" w:color="auto" w:fill="auto"/>
        <w:tabs>
          <w:tab w:val="left" w:pos="426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A70AB">
        <w:rPr>
          <w:sz w:val="28"/>
          <w:szCs w:val="28"/>
        </w:rPr>
        <w:t>4. Контроль исполнения решения возложить на постоянную комиссию совета депутатов по бюджетному контролю, муниципальному имуществу, налогам, инвестициям и экономическому развитию.</w:t>
      </w:r>
    </w:p>
    <w:p w:rsidR="0043274D" w:rsidRDefault="0043274D" w:rsidP="0043274D">
      <w:pPr>
        <w:pStyle w:val="20"/>
        <w:shd w:val="clear" w:color="auto" w:fill="auto"/>
        <w:tabs>
          <w:tab w:val="left" w:pos="426"/>
        </w:tabs>
        <w:spacing w:before="0" w:line="240" w:lineRule="auto"/>
        <w:ind w:left="420" w:firstLine="567"/>
        <w:rPr>
          <w:sz w:val="28"/>
          <w:szCs w:val="28"/>
        </w:rPr>
      </w:pPr>
    </w:p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</w:t>
      </w:r>
      <w:r w:rsidRPr="0051607B">
        <w:rPr>
          <w:sz w:val="28"/>
          <w:szCs w:val="28"/>
        </w:rPr>
        <w:t>Т.Г. Куликова</w:t>
      </w:r>
    </w:p>
    <w:p w:rsidR="0043274D" w:rsidRDefault="0043274D" w:rsidP="0043274D">
      <w:pPr>
        <w:pStyle w:val="20"/>
        <w:shd w:val="clear" w:color="auto" w:fill="auto"/>
        <w:spacing w:before="0" w:line="240" w:lineRule="exact"/>
        <w:jc w:val="left"/>
        <w:rPr>
          <w:sz w:val="28"/>
          <w:szCs w:val="28"/>
        </w:rPr>
      </w:pPr>
    </w:p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3274D" w:rsidRDefault="0043274D" w:rsidP="0043274D">
      <w:pPr>
        <w:ind w:left="4956"/>
        <w:jc w:val="right"/>
        <w:rPr>
          <w:rFonts w:ascii="Times New Roman" w:hAnsi="Times New Roman" w:cs="Times New Roman"/>
        </w:rPr>
      </w:pPr>
    </w:p>
    <w:p w:rsidR="0043274D" w:rsidRPr="0043274D" w:rsidRDefault="002F1EF4" w:rsidP="00432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Приложение </w:t>
      </w:r>
    </w:p>
    <w:p w:rsidR="0043274D" w:rsidRPr="0043274D" w:rsidRDefault="0043274D" w:rsidP="00432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к решению с</w:t>
      </w:r>
      <w:r w:rsidRPr="0043274D">
        <w:rPr>
          <w:rFonts w:ascii="Times New Roman" w:hAnsi="Times New Roman" w:cs="Times New Roman"/>
          <w:sz w:val="20"/>
          <w:szCs w:val="20"/>
        </w:rPr>
        <w:t>овета депутатов</w:t>
      </w:r>
    </w:p>
    <w:p w:rsidR="0043274D" w:rsidRPr="0043274D" w:rsidRDefault="0043274D" w:rsidP="00432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274D">
        <w:rPr>
          <w:rFonts w:ascii="Times New Roman" w:hAnsi="Times New Roman" w:cs="Times New Roman"/>
          <w:sz w:val="20"/>
          <w:szCs w:val="20"/>
        </w:rPr>
        <w:t xml:space="preserve">                  МО «Дубровское городское поселение»</w:t>
      </w:r>
    </w:p>
    <w:p w:rsidR="0043274D" w:rsidRPr="0043274D" w:rsidRDefault="0043274D" w:rsidP="0043274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3274D">
        <w:rPr>
          <w:rFonts w:ascii="Times New Roman" w:hAnsi="Times New Roman" w:cs="Times New Roman"/>
          <w:sz w:val="20"/>
          <w:szCs w:val="20"/>
        </w:rPr>
        <w:t xml:space="preserve">                  от </w:t>
      </w:r>
      <w:r w:rsidR="003B1FB8">
        <w:rPr>
          <w:rFonts w:ascii="Times New Roman" w:hAnsi="Times New Roman" w:cs="Times New Roman"/>
          <w:sz w:val="20"/>
          <w:szCs w:val="20"/>
        </w:rPr>
        <w:t>11.09.2018  № 36</w:t>
      </w:r>
    </w:p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2268"/>
        <w:gridCol w:w="1985"/>
        <w:gridCol w:w="1984"/>
        <w:gridCol w:w="1985"/>
      </w:tblGrid>
      <w:tr w:rsidR="0043274D" w:rsidRPr="00C455EC" w:rsidTr="00C05CAE">
        <w:tc>
          <w:tcPr>
            <w:tcW w:w="534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268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Кадастровый (условный) 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984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</w:t>
            </w:r>
            <w:r w:rsidR="00C05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тика</w:t>
            </w:r>
            <w:proofErr w:type="spellEnd"/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приватизации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3274D" w:rsidRPr="00C455EC" w:rsidTr="00C05CAE">
        <w:trPr>
          <w:trHeight w:val="1094"/>
        </w:trPr>
        <w:tc>
          <w:tcPr>
            <w:tcW w:w="534" w:type="dxa"/>
          </w:tcPr>
          <w:p w:rsidR="0043274D" w:rsidRPr="0043274D" w:rsidRDefault="0043274D" w:rsidP="0043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нежилое помещение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(право </w:t>
            </w: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г.п. Дубровка,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Ленинградская, д.3,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- помещение 2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47:07:0467001:3136</w:t>
            </w:r>
          </w:p>
        </w:tc>
        <w:tc>
          <w:tcPr>
            <w:tcW w:w="1984" w:type="dxa"/>
          </w:tcPr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290,3 кв.м.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позднее 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31.12.2018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74D" w:rsidRPr="000A70AB" w:rsidTr="00C05CAE">
        <w:trPr>
          <w:trHeight w:val="1094"/>
        </w:trPr>
        <w:tc>
          <w:tcPr>
            <w:tcW w:w="534" w:type="dxa"/>
          </w:tcPr>
          <w:p w:rsidR="0043274D" w:rsidRPr="0043274D" w:rsidRDefault="0043274D" w:rsidP="0043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(право </w:t>
            </w: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</w:t>
            </w:r>
            <w:r w:rsidR="00C05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г.п. Дубровка,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дом 40, кв. 1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47-47-12/040/2011-017</w:t>
            </w:r>
          </w:p>
        </w:tc>
        <w:tc>
          <w:tcPr>
            <w:tcW w:w="1984" w:type="dxa"/>
          </w:tcPr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41,8 кв.м.</w:t>
            </w:r>
          </w:p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 -3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 31.12.2018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74D" w:rsidRPr="000A70AB" w:rsidTr="00C05CAE">
        <w:trPr>
          <w:trHeight w:val="1094"/>
        </w:trPr>
        <w:tc>
          <w:tcPr>
            <w:tcW w:w="534" w:type="dxa"/>
          </w:tcPr>
          <w:p w:rsidR="0043274D" w:rsidRPr="0043274D" w:rsidRDefault="0043274D" w:rsidP="0043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(право </w:t>
            </w: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</w:t>
            </w:r>
            <w:r w:rsidR="00C05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г.п. Дубровка, </w:t>
            </w:r>
            <w:r w:rsidRPr="0043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дом 40, кв. 21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47-47-12/038/2011-018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4" w:type="dxa"/>
          </w:tcPr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43,4 кв.м.</w:t>
            </w:r>
          </w:p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 -1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1.12.2018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274D" w:rsidRPr="000A70AB" w:rsidTr="00C05CAE">
        <w:trPr>
          <w:trHeight w:val="1094"/>
        </w:trPr>
        <w:tc>
          <w:tcPr>
            <w:tcW w:w="534" w:type="dxa"/>
          </w:tcPr>
          <w:p w:rsidR="0043274D" w:rsidRPr="0043274D" w:rsidRDefault="0043274D" w:rsidP="00432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(право </w:t>
            </w:r>
            <w:proofErr w:type="spellStart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собственнос</w:t>
            </w:r>
            <w:r w:rsidR="00C05CA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г.п. Дубровка, </w:t>
            </w:r>
            <w:r w:rsidRPr="0043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Советская, дом 40, кв. 28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47-47-12/038/2011-012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1984" w:type="dxa"/>
          </w:tcPr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56 кв.м.</w:t>
            </w:r>
          </w:p>
          <w:p w:rsidR="0043274D" w:rsidRPr="0043274D" w:rsidRDefault="0043274D" w:rsidP="004327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этаж -1</w:t>
            </w:r>
          </w:p>
        </w:tc>
        <w:tc>
          <w:tcPr>
            <w:tcW w:w="1985" w:type="dxa"/>
          </w:tcPr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</w:p>
          <w:p w:rsidR="0043274D" w:rsidRPr="0043274D" w:rsidRDefault="0043274D" w:rsidP="00432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 31.12.2018</w:t>
            </w:r>
            <w:r w:rsidRPr="00432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3274D" w:rsidRDefault="0043274D" w:rsidP="0043274D">
      <w:pPr>
        <w:pStyle w:val="20"/>
        <w:shd w:val="clear" w:color="auto" w:fill="auto"/>
        <w:spacing w:before="0" w:line="240" w:lineRule="auto"/>
        <w:jc w:val="left"/>
        <w:rPr>
          <w:sz w:val="28"/>
          <w:szCs w:val="28"/>
        </w:rPr>
      </w:pPr>
    </w:p>
    <w:p w:rsidR="006D7214" w:rsidRDefault="006D7214"/>
    <w:sectPr w:rsidR="006D7214" w:rsidSect="0043274D">
      <w:pgSz w:w="11906" w:h="16838"/>
      <w:pgMar w:top="28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470D6"/>
    <w:multiLevelType w:val="multilevel"/>
    <w:tmpl w:val="B79A43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274D"/>
    <w:rsid w:val="000918CE"/>
    <w:rsid w:val="00142B10"/>
    <w:rsid w:val="002F1EF4"/>
    <w:rsid w:val="0031256F"/>
    <w:rsid w:val="0031611A"/>
    <w:rsid w:val="003B1FB8"/>
    <w:rsid w:val="0043274D"/>
    <w:rsid w:val="005343F2"/>
    <w:rsid w:val="006D7214"/>
    <w:rsid w:val="007306AD"/>
    <w:rsid w:val="00801D81"/>
    <w:rsid w:val="00C0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link w:val="5"/>
    <w:rsid w:val="00432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432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link w:val="10"/>
    <w:rsid w:val="004327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43274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4327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4327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3274D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3274D"/>
    <w:pPr>
      <w:widowControl w:val="0"/>
      <w:shd w:val="clear" w:color="auto" w:fill="FFFFFF"/>
      <w:spacing w:before="60" w:after="60" w:line="0" w:lineRule="atLeast"/>
      <w:ind w:firstLine="6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3274D"/>
    <w:pPr>
      <w:widowControl w:val="0"/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43274D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rsid w:val="004327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09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9</cp:revision>
  <cp:lastPrinted>2018-09-12T08:08:00Z</cp:lastPrinted>
  <dcterms:created xsi:type="dcterms:W3CDTF">2018-09-10T08:37:00Z</dcterms:created>
  <dcterms:modified xsi:type="dcterms:W3CDTF">2018-09-12T08:09:00Z</dcterms:modified>
</cp:coreProperties>
</file>