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5" w:rsidRDefault="00C74885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4885" w:rsidRPr="00C74885" w:rsidRDefault="00C74885" w:rsidP="005D1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C74885">
        <w:rPr>
          <w:rFonts w:ascii="Times New Roman" w:hAnsi="Times New Roman" w:cs="Times New Roman"/>
          <w:sz w:val="28"/>
          <w:szCs w:val="28"/>
        </w:rPr>
        <w:t>Герб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5D18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ab/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D18E0" w:rsidRPr="005D18E0" w:rsidRDefault="00C74885" w:rsidP="005D1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26.06.2015.          </w:t>
      </w:r>
      <w:r w:rsidR="005D18E0" w:rsidRPr="005D1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D18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20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5D18E0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sz w:val="20"/>
          <w:szCs w:val="20"/>
        </w:rPr>
        <w:t xml:space="preserve">О досрочном прекращении полномочий 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депутата с</w:t>
      </w:r>
      <w:r w:rsidRPr="005D18E0">
        <w:rPr>
          <w:rFonts w:ascii="Times New Roman" w:hAnsi="Times New Roman" w:cs="Times New Roman"/>
          <w:sz w:val="20"/>
          <w:szCs w:val="20"/>
        </w:rPr>
        <w:t>овета депутатов МО «</w:t>
      </w:r>
      <w:proofErr w:type="spellStart"/>
      <w:r w:rsidRPr="005D18E0"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sz w:val="20"/>
          <w:szCs w:val="20"/>
        </w:rPr>
        <w:t xml:space="preserve">городское поселение» Всеволожского 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  <w:r w:rsidRPr="005D18E0">
        <w:rPr>
          <w:rFonts w:ascii="Times New Roman" w:hAnsi="Times New Roman" w:cs="Times New Roman"/>
          <w:sz w:val="20"/>
          <w:szCs w:val="20"/>
        </w:rPr>
        <w:t>муниципального района Ленинградской области</w:t>
      </w:r>
    </w:p>
    <w:p w:rsid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многомандатного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8E0">
        <w:rPr>
          <w:rFonts w:ascii="Times New Roman" w:hAnsi="Times New Roman" w:cs="Times New Roman"/>
          <w:sz w:val="20"/>
          <w:szCs w:val="20"/>
        </w:rPr>
        <w:t>избиратель</w:t>
      </w:r>
      <w:r>
        <w:rPr>
          <w:rFonts w:ascii="Times New Roman" w:hAnsi="Times New Roman" w:cs="Times New Roman"/>
          <w:sz w:val="20"/>
          <w:szCs w:val="20"/>
        </w:rPr>
        <w:t xml:space="preserve">ного 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округа № 2 Трошина А.И.</w:t>
      </w: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закона «Об общих принципах организации местного самоуправления в Российской Федерации» от 06.10.2003. № 131-ФЗ, ст. 46 областного закона № 77-оз от 01.08.2006. «О выборах депутатов Законодательного собрания Ленинградской области», п.1 п.п.2 ст. 36 Устава муниципального образования «</w:t>
      </w:r>
      <w:proofErr w:type="spellStart"/>
      <w:r w:rsidRPr="005D18E0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D18E0">
        <w:rPr>
          <w:rFonts w:ascii="Times New Roman" w:hAnsi="Times New Roman" w:cs="Times New Roman"/>
          <w:sz w:val="28"/>
          <w:szCs w:val="28"/>
        </w:rPr>
        <w:t xml:space="preserve"> городское поселени</w:t>
      </w:r>
      <w:r>
        <w:rPr>
          <w:rFonts w:ascii="Times New Roman" w:hAnsi="Times New Roman" w:cs="Times New Roman"/>
          <w:sz w:val="28"/>
          <w:szCs w:val="28"/>
        </w:rPr>
        <w:t>е», личного заявления депутата с</w:t>
      </w:r>
      <w:r w:rsidRPr="005D18E0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</w:t>
      </w:r>
      <w:proofErr w:type="spellStart"/>
      <w:r w:rsidRPr="005D18E0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D18E0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5D18E0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>
        <w:rPr>
          <w:rFonts w:ascii="Times New Roman" w:hAnsi="Times New Roman" w:cs="Times New Roman"/>
          <w:sz w:val="28"/>
          <w:szCs w:val="28"/>
        </w:rPr>
        <w:t>округа № 2 Трошина Александра Ивановича, совет депутатов принял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18E0">
        <w:rPr>
          <w:rFonts w:ascii="Times New Roman" w:hAnsi="Times New Roman" w:cs="Times New Roman"/>
          <w:sz w:val="28"/>
          <w:szCs w:val="28"/>
        </w:rPr>
        <w:t>1.     Прекратить  доср</w:t>
      </w:r>
      <w:r>
        <w:rPr>
          <w:rFonts w:ascii="Times New Roman" w:hAnsi="Times New Roman" w:cs="Times New Roman"/>
          <w:sz w:val="28"/>
          <w:szCs w:val="28"/>
        </w:rPr>
        <w:t>очно   полномочия   депутата   с</w:t>
      </w:r>
      <w:r w:rsidRPr="005D18E0">
        <w:rPr>
          <w:rFonts w:ascii="Times New Roman" w:hAnsi="Times New Roman" w:cs="Times New Roman"/>
          <w:sz w:val="28"/>
          <w:szCs w:val="28"/>
        </w:rPr>
        <w:t>овета   депутатов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5D18E0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D18E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C74885">
        <w:rPr>
          <w:rFonts w:ascii="Times New Roman" w:hAnsi="Times New Roman" w:cs="Times New Roman"/>
          <w:sz w:val="28"/>
          <w:szCs w:val="28"/>
        </w:rPr>
        <w:t xml:space="preserve"> </w:t>
      </w:r>
      <w:r w:rsidRPr="005D18E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избирательного округа № 2 Трошина Александра Ивановича</w:t>
      </w:r>
      <w:r w:rsidRPr="005D18E0">
        <w:rPr>
          <w:rFonts w:ascii="Times New Roman" w:hAnsi="Times New Roman" w:cs="Times New Roman"/>
          <w:sz w:val="28"/>
          <w:szCs w:val="28"/>
        </w:rPr>
        <w:t>.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2.   Решение вступает в силу со дня его принятия.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3.   Опубликовать настоящее решение в газете «Вести Дубровки.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E0">
        <w:rPr>
          <w:rFonts w:ascii="Times New Roman" w:hAnsi="Times New Roman" w:cs="Times New Roman"/>
          <w:sz w:val="28"/>
          <w:szCs w:val="28"/>
        </w:rPr>
        <w:t xml:space="preserve">         4.   Контроль исполнения решения оставляю за собой.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D18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Т.Г.Куликова</w:t>
      </w: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8E0" w:rsidRPr="005D18E0" w:rsidRDefault="005D18E0" w:rsidP="005D1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B8D" w:rsidRPr="005D18E0" w:rsidRDefault="003E6B8D" w:rsidP="005D18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6B8D" w:rsidRPr="005D18E0" w:rsidSect="00643D2A">
      <w:pgSz w:w="11906" w:h="16838"/>
      <w:pgMar w:top="36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18E0"/>
    <w:rsid w:val="003E6B8D"/>
    <w:rsid w:val="005D18E0"/>
    <w:rsid w:val="00C7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1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D1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542E-DA5C-4CA3-B37D-464145B8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2</cp:revision>
  <cp:lastPrinted>2015-07-01T07:46:00Z</cp:lastPrinted>
  <dcterms:created xsi:type="dcterms:W3CDTF">2015-07-01T07:30:00Z</dcterms:created>
  <dcterms:modified xsi:type="dcterms:W3CDTF">2015-07-01T07:49:00Z</dcterms:modified>
</cp:coreProperties>
</file>