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Правопорядок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Default="00235F91" w:rsidP="00615C4C">
      <w:pPr>
        <w:spacing w:after="0"/>
        <w:jc w:val="both"/>
        <w:rPr>
          <w:rFonts w:ascii="Arial" w:hAnsi="Arial" w:cs="Arial"/>
          <w:b/>
          <w:sz w:val="24"/>
        </w:rPr>
      </w:pPr>
      <w:r w:rsidRPr="0018071B">
        <w:rPr>
          <w:rFonts w:ascii="Arial" w:hAnsi="Arial" w:cs="Arial"/>
          <w:b/>
          <w:sz w:val="24"/>
        </w:rPr>
        <w:t>Праздники прошли без замечаний</w:t>
      </w:r>
    </w:p>
    <w:p w:rsidR="00235F91" w:rsidRPr="009B74BE" w:rsidRDefault="00235F91" w:rsidP="00615C4C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9B74BE">
        <w:rPr>
          <w:rFonts w:ascii="Arial" w:hAnsi="Arial" w:cs="Arial"/>
          <w:b/>
          <w:i/>
          <w:sz w:val="24"/>
        </w:rPr>
        <w:t>С</w:t>
      </w:r>
      <w:r>
        <w:rPr>
          <w:rFonts w:ascii="Arial" w:hAnsi="Arial" w:cs="Arial"/>
          <w:b/>
          <w:i/>
          <w:sz w:val="24"/>
        </w:rPr>
        <w:t xml:space="preserve"> поставленной задачей обеспечения безопасности и правопорядка с</w:t>
      </w:r>
      <w:r w:rsidRPr="009B74BE">
        <w:rPr>
          <w:rFonts w:ascii="Arial" w:hAnsi="Arial" w:cs="Arial"/>
          <w:b/>
          <w:i/>
          <w:sz w:val="24"/>
        </w:rPr>
        <w:t>правились на «отлично»</w:t>
      </w:r>
      <w:r>
        <w:rPr>
          <w:rFonts w:ascii="Arial" w:hAnsi="Arial" w:cs="Arial"/>
          <w:b/>
          <w:i/>
          <w:sz w:val="24"/>
        </w:rPr>
        <w:t>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Благодаря слаженной работе правоохранительных органов, администрации МО «Дубровское городское поселение» и общественности массовые мероприятия</w:t>
      </w:r>
      <w:r w:rsidRPr="001807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 апреле-мае</w:t>
      </w:r>
      <w:r w:rsidRPr="0006762E">
        <w:rPr>
          <w:rFonts w:ascii="Arial" w:hAnsi="Arial" w:cs="Arial"/>
          <w:sz w:val="24"/>
        </w:rPr>
        <w:t xml:space="preserve"> 2015 года</w:t>
      </w:r>
      <w:r>
        <w:rPr>
          <w:rFonts w:ascii="Arial" w:hAnsi="Arial" w:cs="Arial"/>
          <w:sz w:val="24"/>
        </w:rPr>
        <w:t>, посвящённые празднованию 70-летия Великой Победы, прошли на высоком уровне, без замечаний, происшествий и каких-либо правонарушений.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 w:rsidRPr="00423509">
        <w:rPr>
          <w:rFonts w:ascii="Arial" w:hAnsi="Arial" w:cs="Arial"/>
          <w:b/>
          <w:sz w:val="24"/>
        </w:rPr>
        <w:t>Не уберегли велосипеды</w:t>
      </w:r>
      <w:r w:rsidRPr="00423509">
        <w:rPr>
          <w:rFonts w:ascii="Arial" w:hAnsi="Arial" w:cs="Arial"/>
          <w:sz w:val="24"/>
        </w:rPr>
        <w:t xml:space="preserve"> </w:t>
      </w:r>
    </w:p>
    <w:p w:rsidR="00235F91" w:rsidRPr="00423509" w:rsidRDefault="00235F91" w:rsidP="00615C4C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423509">
        <w:rPr>
          <w:rFonts w:ascii="Arial" w:hAnsi="Arial" w:cs="Arial"/>
          <w:b/>
          <w:i/>
          <w:sz w:val="24"/>
        </w:rPr>
        <w:t>В летний период обострилась «велосипедная лихорадка».</w:t>
      </w:r>
    </w:p>
    <w:p w:rsidR="00235F91" w:rsidRPr="00423509" w:rsidRDefault="00235F91" w:rsidP="00615C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Велосипеды становятся всё более популярным средством передвижения, многие  их приобретают, но не все</w:t>
      </w:r>
      <w:r w:rsidRPr="0006762E">
        <w:rPr>
          <w:rFonts w:ascii="Arial" w:hAnsi="Arial" w:cs="Arial"/>
          <w:sz w:val="24"/>
        </w:rPr>
        <w:t xml:space="preserve"> задумываются </w:t>
      </w:r>
      <w:r>
        <w:rPr>
          <w:rFonts w:ascii="Arial" w:hAnsi="Arial" w:cs="Arial"/>
          <w:sz w:val="24"/>
        </w:rPr>
        <w:t>о безопасности своего имущества. В</w:t>
      </w:r>
      <w:r w:rsidRPr="0006762E">
        <w:rPr>
          <w:rFonts w:ascii="Arial" w:hAnsi="Arial" w:cs="Arial"/>
          <w:sz w:val="24"/>
        </w:rPr>
        <w:t>елосипед</w:t>
      </w:r>
      <w:r>
        <w:rPr>
          <w:rFonts w:ascii="Arial" w:hAnsi="Arial" w:cs="Arial"/>
          <w:sz w:val="24"/>
        </w:rPr>
        <w:t>,</w:t>
      </w:r>
      <w:r w:rsidRPr="0006762E">
        <w:rPr>
          <w:rFonts w:ascii="Arial" w:hAnsi="Arial" w:cs="Arial"/>
          <w:sz w:val="24"/>
        </w:rPr>
        <w:t xml:space="preserve"> оставленный </w:t>
      </w:r>
      <w:r>
        <w:rPr>
          <w:rFonts w:ascii="Arial" w:hAnsi="Arial" w:cs="Arial"/>
          <w:sz w:val="24"/>
        </w:rPr>
        <w:t>у магазина, у дома, а так</w:t>
      </w:r>
      <w:r w:rsidRPr="0006762E">
        <w:rPr>
          <w:rFonts w:ascii="Arial" w:hAnsi="Arial" w:cs="Arial"/>
          <w:sz w:val="24"/>
        </w:rPr>
        <w:t>же в подъезде, если он не защищен противоугонным средством, является брошенным</w:t>
      </w:r>
      <w:r>
        <w:rPr>
          <w:rFonts w:ascii="Arial" w:hAnsi="Arial" w:cs="Arial"/>
          <w:sz w:val="24"/>
        </w:rPr>
        <w:t xml:space="preserve"> и бесхозным имуществом. Граждане сами</w:t>
      </w:r>
      <w:r w:rsidRPr="0006762E">
        <w:rPr>
          <w:rFonts w:ascii="Arial" w:hAnsi="Arial" w:cs="Arial"/>
          <w:sz w:val="24"/>
        </w:rPr>
        <w:t xml:space="preserve"> способствуете преступным противоправным действиям антиобщественного элемента</w:t>
      </w:r>
      <w:r>
        <w:rPr>
          <w:rFonts w:ascii="Arial" w:hAnsi="Arial" w:cs="Arial"/>
          <w:sz w:val="24"/>
        </w:rPr>
        <w:t>..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Pr="0006762E">
        <w:rPr>
          <w:rFonts w:ascii="Arial" w:hAnsi="Arial" w:cs="Arial"/>
          <w:sz w:val="24"/>
        </w:rPr>
        <w:t xml:space="preserve"> апреле гр. Н.</w:t>
      </w:r>
      <w:r>
        <w:rPr>
          <w:rFonts w:ascii="Arial" w:hAnsi="Arial" w:cs="Arial"/>
          <w:sz w:val="24"/>
        </w:rPr>
        <w:t>,</w:t>
      </w:r>
      <w:r w:rsidRPr="0006762E">
        <w:rPr>
          <w:rFonts w:ascii="Arial" w:hAnsi="Arial" w:cs="Arial"/>
          <w:sz w:val="24"/>
        </w:rPr>
        <w:t xml:space="preserve"> находясь </w:t>
      </w:r>
      <w:r>
        <w:rPr>
          <w:rFonts w:ascii="Arial" w:hAnsi="Arial" w:cs="Arial"/>
          <w:sz w:val="24"/>
        </w:rPr>
        <w:t xml:space="preserve">у себя дома </w:t>
      </w:r>
      <w:r w:rsidRPr="0006762E">
        <w:rPr>
          <w:rFonts w:ascii="Arial" w:hAnsi="Arial" w:cs="Arial"/>
          <w:sz w:val="24"/>
        </w:rPr>
        <w:t>по адресу ул. Школ</w:t>
      </w:r>
      <w:r>
        <w:rPr>
          <w:rFonts w:ascii="Arial" w:hAnsi="Arial" w:cs="Arial"/>
          <w:sz w:val="24"/>
        </w:rPr>
        <w:t>ьная,</w:t>
      </w:r>
      <w:r w:rsidRPr="0006762E">
        <w:rPr>
          <w:rFonts w:ascii="Arial" w:hAnsi="Arial" w:cs="Arial"/>
          <w:sz w:val="24"/>
        </w:rPr>
        <w:t xml:space="preserve"> ночью вышел на улицу, зашел в соседний подъезд, где с помощью режущег</w:t>
      </w:r>
      <w:r>
        <w:rPr>
          <w:rFonts w:ascii="Arial" w:hAnsi="Arial" w:cs="Arial"/>
          <w:sz w:val="24"/>
        </w:rPr>
        <w:t>о предмета по металлу перекусил</w:t>
      </w:r>
      <w:r w:rsidRPr="0006762E">
        <w:rPr>
          <w:rFonts w:ascii="Arial" w:hAnsi="Arial" w:cs="Arial"/>
          <w:sz w:val="24"/>
        </w:rPr>
        <w:t xml:space="preserve"> цепь, которая скрепляла три велосипеда, стоящие под лестницей первого этажа. После чего похитил два </w:t>
      </w:r>
      <w:r>
        <w:rPr>
          <w:rFonts w:ascii="Arial" w:hAnsi="Arial" w:cs="Arial"/>
          <w:sz w:val="24"/>
        </w:rPr>
        <w:t>взрослых спортивных велосипеда и спрятал</w:t>
      </w:r>
      <w:r w:rsidRPr="0006762E">
        <w:rPr>
          <w:rFonts w:ascii="Arial" w:hAnsi="Arial" w:cs="Arial"/>
          <w:sz w:val="24"/>
        </w:rPr>
        <w:t xml:space="preserve"> их у здания больницы. Утром гр. Н. со своей знакомой забрал велосипеды и вывез их из Дубровского городского поселения на городском автобусе. Однако с помощью камер наружного уличного наблюдения гр. Н. был изобличен в данном преступлении. В отношении него возбуждено уголовное дело по ст. 158 ч.2 УК РФ.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Default="00235F91" w:rsidP="00615C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</w:t>
      </w:r>
      <w:r w:rsidRPr="00C76481">
        <w:rPr>
          <w:rFonts w:ascii="Arial" w:hAnsi="Arial" w:cs="Arial"/>
          <w:b/>
          <w:sz w:val="24"/>
        </w:rPr>
        <w:t>ичего себе посидели</w:t>
      </w:r>
    </w:p>
    <w:p w:rsidR="00235F91" w:rsidRPr="00C76481" w:rsidRDefault="00235F91" w:rsidP="00615C4C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C76481">
        <w:rPr>
          <w:rFonts w:ascii="Arial" w:hAnsi="Arial" w:cs="Arial"/>
          <w:b/>
          <w:i/>
          <w:sz w:val="24"/>
        </w:rPr>
        <w:t>Всем известно, ч</w:t>
      </w:r>
      <w:r>
        <w:rPr>
          <w:rFonts w:ascii="Arial" w:hAnsi="Arial" w:cs="Arial"/>
          <w:b/>
          <w:i/>
          <w:sz w:val="24"/>
        </w:rPr>
        <w:t>то алкоголь до добра не доводит, но не все могут отказаться от пагубной привычки.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 мая </w:t>
      </w:r>
      <w:r w:rsidRPr="0006762E">
        <w:rPr>
          <w:rFonts w:ascii="Arial" w:hAnsi="Arial" w:cs="Arial"/>
          <w:sz w:val="24"/>
        </w:rPr>
        <w:t>2015 года гр. К. и гражданин Н.</w:t>
      </w:r>
      <w:r>
        <w:rPr>
          <w:rFonts w:ascii="Arial" w:hAnsi="Arial" w:cs="Arial"/>
          <w:sz w:val="24"/>
        </w:rPr>
        <w:t>,</w:t>
      </w:r>
      <w:r w:rsidRPr="0006762E">
        <w:rPr>
          <w:rFonts w:ascii="Arial" w:hAnsi="Arial" w:cs="Arial"/>
          <w:sz w:val="24"/>
        </w:rPr>
        <w:t xml:space="preserve"> находясь в квартире</w:t>
      </w:r>
      <w:r>
        <w:rPr>
          <w:rFonts w:ascii="Arial" w:hAnsi="Arial" w:cs="Arial"/>
          <w:sz w:val="24"/>
        </w:rPr>
        <w:t>,</w:t>
      </w:r>
      <w:r w:rsidRPr="0006762E">
        <w:rPr>
          <w:rFonts w:ascii="Arial" w:hAnsi="Arial" w:cs="Arial"/>
          <w:sz w:val="24"/>
        </w:rPr>
        <w:t xml:space="preserve"> распивали спиртные напитки. </w:t>
      </w:r>
      <w:r>
        <w:rPr>
          <w:rFonts w:ascii="Arial" w:hAnsi="Arial" w:cs="Arial"/>
          <w:sz w:val="24"/>
        </w:rPr>
        <w:t>М</w:t>
      </w:r>
      <w:r w:rsidRPr="0006762E">
        <w:rPr>
          <w:rFonts w:ascii="Arial" w:hAnsi="Arial" w:cs="Arial"/>
          <w:sz w:val="24"/>
        </w:rPr>
        <w:t>ежду мужчинами произошла пьяная ссора</w:t>
      </w:r>
      <w:r>
        <w:rPr>
          <w:rFonts w:ascii="Arial" w:hAnsi="Arial" w:cs="Arial"/>
          <w:sz w:val="24"/>
        </w:rPr>
        <w:t>,</w:t>
      </w:r>
      <w:r w:rsidRPr="0006762E">
        <w:rPr>
          <w:rFonts w:ascii="Arial" w:hAnsi="Arial" w:cs="Arial"/>
          <w:sz w:val="24"/>
        </w:rPr>
        <w:t xml:space="preserve"> и гр. К. ударил гр. Н. ножом в спину, при этом нож повредил жизненно важные органы гр. Н. 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 w:rsidRPr="0006762E">
        <w:rPr>
          <w:rFonts w:ascii="Arial" w:hAnsi="Arial" w:cs="Arial"/>
          <w:sz w:val="24"/>
        </w:rPr>
        <w:t>В настоящий момент гр. Н. находится в больнице</w:t>
      </w:r>
      <w:r>
        <w:rPr>
          <w:rFonts w:ascii="Arial" w:hAnsi="Arial" w:cs="Arial"/>
          <w:sz w:val="24"/>
        </w:rPr>
        <w:t>.</w:t>
      </w:r>
      <w:r w:rsidRPr="0006762E">
        <w:rPr>
          <w:rFonts w:ascii="Arial" w:hAnsi="Arial" w:cs="Arial"/>
          <w:sz w:val="24"/>
        </w:rPr>
        <w:t xml:space="preserve"> В отношении гр. К. возбуждено уголовное дело по</w:t>
      </w:r>
      <w:r>
        <w:rPr>
          <w:rFonts w:ascii="Arial" w:hAnsi="Arial" w:cs="Arial"/>
          <w:sz w:val="24"/>
        </w:rPr>
        <w:t xml:space="preserve"> ст. 111 ч.2 УК РФ – </w:t>
      </w:r>
      <w:r w:rsidRPr="0006762E">
        <w:rPr>
          <w:rFonts w:ascii="Arial" w:hAnsi="Arial" w:cs="Arial"/>
          <w:sz w:val="24"/>
        </w:rPr>
        <w:t>причинение тяжкого вреда здоровью с помощью оружия.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Default="00235F91" w:rsidP="00C76481">
      <w:pPr>
        <w:spacing w:after="0"/>
        <w:jc w:val="both"/>
        <w:rPr>
          <w:rFonts w:ascii="Arial" w:hAnsi="Arial" w:cs="Arial"/>
          <w:b/>
          <w:sz w:val="24"/>
        </w:rPr>
      </w:pPr>
      <w:r w:rsidRPr="00C76481">
        <w:rPr>
          <w:rFonts w:ascii="Arial" w:hAnsi="Arial" w:cs="Arial"/>
          <w:b/>
          <w:sz w:val="24"/>
        </w:rPr>
        <w:t>И снова нож</w:t>
      </w:r>
    </w:p>
    <w:p w:rsidR="00235F91" w:rsidRPr="00C76481" w:rsidRDefault="00235F91" w:rsidP="00C76481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C76481">
        <w:rPr>
          <w:rFonts w:ascii="Arial" w:hAnsi="Arial" w:cs="Arial"/>
          <w:b/>
          <w:i/>
          <w:sz w:val="24"/>
        </w:rPr>
        <w:t>Пьяная ссора едва не стоила жизни</w:t>
      </w:r>
      <w:r>
        <w:rPr>
          <w:rFonts w:ascii="Arial" w:hAnsi="Arial" w:cs="Arial"/>
          <w:b/>
          <w:i/>
          <w:sz w:val="24"/>
        </w:rPr>
        <w:t xml:space="preserve"> человеку</w:t>
      </w:r>
      <w:r w:rsidRPr="00C76481">
        <w:rPr>
          <w:rFonts w:ascii="Arial" w:hAnsi="Arial" w:cs="Arial"/>
          <w:b/>
          <w:i/>
          <w:sz w:val="24"/>
        </w:rPr>
        <w:t>.</w:t>
      </w:r>
    </w:p>
    <w:p w:rsidR="00235F91" w:rsidRDefault="00235F91" w:rsidP="00C7648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июня 2015 года по доме №10 по ул. Набережная в одной из квартир</w:t>
      </w:r>
      <w:r w:rsidRPr="0006762E">
        <w:rPr>
          <w:rFonts w:ascii="Arial" w:hAnsi="Arial" w:cs="Arial"/>
          <w:sz w:val="24"/>
        </w:rPr>
        <w:t xml:space="preserve"> после совместного распития спиртных напитков между сожителями гр</w:t>
      </w:r>
      <w:r>
        <w:rPr>
          <w:rFonts w:ascii="Arial" w:hAnsi="Arial" w:cs="Arial"/>
          <w:sz w:val="24"/>
        </w:rPr>
        <w:t>ажданином</w:t>
      </w:r>
      <w:r w:rsidRPr="0006762E">
        <w:rPr>
          <w:rFonts w:ascii="Arial" w:hAnsi="Arial" w:cs="Arial"/>
          <w:sz w:val="24"/>
        </w:rPr>
        <w:t>. П</w:t>
      </w:r>
      <w:r>
        <w:rPr>
          <w:rFonts w:ascii="Arial" w:hAnsi="Arial" w:cs="Arial"/>
          <w:sz w:val="24"/>
        </w:rPr>
        <w:t>.</w:t>
      </w:r>
      <w:r w:rsidRPr="0006762E">
        <w:rPr>
          <w:rFonts w:ascii="Arial" w:hAnsi="Arial" w:cs="Arial"/>
          <w:sz w:val="24"/>
        </w:rPr>
        <w:t xml:space="preserve"> и гр</w:t>
      </w:r>
      <w:r>
        <w:rPr>
          <w:rFonts w:ascii="Arial" w:hAnsi="Arial" w:cs="Arial"/>
          <w:sz w:val="24"/>
        </w:rPr>
        <w:t>ажданкой Т. произошла ссора. Г</w:t>
      </w:r>
      <w:r w:rsidRPr="0006762E">
        <w:rPr>
          <w:rFonts w:ascii="Arial" w:hAnsi="Arial" w:cs="Arial"/>
          <w:sz w:val="24"/>
        </w:rPr>
        <w:t>ражданин П. ударил гражданку Т. по лицу рукой. Та схватила со стола нож и нанесл</w:t>
      </w:r>
      <w:r>
        <w:rPr>
          <w:rFonts w:ascii="Arial" w:hAnsi="Arial" w:cs="Arial"/>
          <w:sz w:val="24"/>
        </w:rPr>
        <w:t>а сожителю удар в область</w:t>
      </w:r>
      <w:r w:rsidRPr="0006762E">
        <w:rPr>
          <w:rFonts w:ascii="Arial" w:hAnsi="Arial" w:cs="Arial"/>
          <w:sz w:val="24"/>
        </w:rPr>
        <w:t xml:space="preserve"> груди, при этом нож пробил легкое.  Сестра потерпевшего узнала о случившемся через час и смогла вызвать участкового </w:t>
      </w:r>
      <w:r>
        <w:rPr>
          <w:rFonts w:ascii="Arial" w:hAnsi="Arial" w:cs="Arial"/>
          <w:sz w:val="24"/>
        </w:rPr>
        <w:t>А.В. Григорьева.</w:t>
      </w:r>
      <w:r w:rsidRPr="000676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Была вызвана бригада Скорой помощи</w:t>
      </w:r>
      <w:r w:rsidRPr="0006762E">
        <w:rPr>
          <w:rFonts w:ascii="Arial" w:hAnsi="Arial" w:cs="Arial"/>
          <w:sz w:val="24"/>
        </w:rPr>
        <w:t xml:space="preserve">, которая спасла жизнь гр. П. </w:t>
      </w:r>
    </w:p>
    <w:p w:rsidR="00235F91" w:rsidRDefault="00235F91" w:rsidP="00C76481">
      <w:pPr>
        <w:spacing w:after="0"/>
        <w:jc w:val="both"/>
        <w:rPr>
          <w:rFonts w:ascii="Arial" w:hAnsi="Arial" w:cs="Arial"/>
          <w:sz w:val="24"/>
        </w:rPr>
      </w:pPr>
      <w:r w:rsidRPr="0006762E">
        <w:rPr>
          <w:rFonts w:ascii="Arial" w:hAnsi="Arial" w:cs="Arial"/>
          <w:sz w:val="24"/>
        </w:rPr>
        <w:t>В отношении женщины возбуждено угол</w:t>
      </w:r>
      <w:r>
        <w:rPr>
          <w:rFonts w:ascii="Arial" w:hAnsi="Arial" w:cs="Arial"/>
          <w:sz w:val="24"/>
        </w:rPr>
        <w:t>овное дело по ст. 111 ч.2 УК РФ –</w:t>
      </w:r>
      <w:r w:rsidRPr="00C76481">
        <w:rPr>
          <w:rFonts w:ascii="Arial" w:hAnsi="Arial" w:cs="Arial"/>
          <w:sz w:val="24"/>
        </w:rPr>
        <w:t xml:space="preserve"> </w:t>
      </w:r>
      <w:r w:rsidRPr="0006762E">
        <w:rPr>
          <w:rFonts w:ascii="Arial" w:hAnsi="Arial" w:cs="Arial"/>
          <w:sz w:val="24"/>
        </w:rPr>
        <w:t>причинение тяжкого вреда здоровью с помощью оружия.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Pr="00282F21" w:rsidRDefault="00235F91" w:rsidP="00615C4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Поплатилась за </w:t>
      </w:r>
      <w:r w:rsidRPr="00282F21">
        <w:rPr>
          <w:rFonts w:ascii="Arial" w:hAnsi="Arial" w:cs="Arial"/>
          <w:b/>
          <w:sz w:val="24"/>
        </w:rPr>
        <w:t>«</w:t>
      </w:r>
      <w:r>
        <w:rPr>
          <w:rFonts w:ascii="Arial" w:hAnsi="Arial" w:cs="Arial"/>
          <w:b/>
          <w:sz w:val="24"/>
        </w:rPr>
        <w:t>резиновую</w:t>
      </w:r>
      <w:r w:rsidRPr="00282F21">
        <w:rPr>
          <w:rFonts w:ascii="Arial" w:hAnsi="Arial" w:cs="Arial"/>
          <w:b/>
          <w:sz w:val="24"/>
        </w:rPr>
        <w:t>» кварти</w:t>
      </w:r>
      <w:r>
        <w:rPr>
          <w:rFonts w:ascii="Arial" w:hAnsi="Arial" w:cs="Arial"/>
          <w:b/>
          <w:sz w:val="24"/>
        </w:rPr>
        <w:t>ру</w:t>
      </w:r>
    </w:p>
    <w:p w:rsidR="00235F91" w:rsidRPr="00282F21" w:rsidRDefault="00235F91" w:rsidP="00615C4C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282F21">
        <w:rPr>
          <w:rFonts w:ascii="Arial" w:hAnsi="Arial" w:cs="Arial"/>
          <w:b/>
          <w:i/>
          <w:sz w:val="24"/>
        </w:rPr>
        <w:t xml:space="preserve">К сожалению, есть дубровчане, не пренебрегающие незаконными видами дохода. 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Pr="0006762E">
        <w:rPr>
          <w:rFonts w:ascii="Arial" w:hAnsi="Arial" w:cs="Arial"/>
          <w:sz w:val="24"/>
        </w:rPr>
        <w:t xml:space="preserve"> июне 2015 года была получена информация о том, что гр. М. регистрирует в своей квартире граждан</w:t>
      </w:r>
      <w:r>
        <w:rPr>
          <w:rFonts w:ascii="Arial" w:hAnsi="Arial" w:cs="Arial"/>
          <w:sz w:val="24"/>
        </w:rPr>
        <w:t>,</w:t>
      </w:r>
      <w:r w:rsidRPr="0006762E">
        <w:rPr>
          <w:rFonts w:ascii="Arial" w:hAnsi="Arial" w:cs="Arial"/>
          <w:sz w:val="24"/>
        </w:rPr>
        <w:t xml:space="preserve"> прибывающих из ближнего зарубежья, предоставляя им регистрацию по месту пребывания. Однако место жительства гр. М. зарегистрированным гражданам не предоставляла, чем вводила в заблуждение контролирующие органы, которые должны проверять иностранцев по месту пребывания. В отношении гр. М. возбуждено уг</w:t>
      </w:r>
      <w:r>
        <w:rPr>
          <w:rFonts w:ascii="Arial" w:hAnsi="Arial" w:cs="Arial"/>
          <w:sz w:val="24"/>
        </w:rPr>
        <w:t xml:space="preserve">оловное дело по ст. 322.3 УК РФ, </w:t>
      </w:r>
      <w:r w:rsidRPr="0006762E">
        <w:rPr>
          <w:rFonts w:ascii="Arial" w:hAnsi="Arial" w:cs="Arial"/>
          <w:sz w:val="24"/>
        </w:rPr>
        <w:t xml:space="preserve"> ведется дознание.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Default="00235F91" w:rsidP="00615C4C">
      <w:pPr>
        <w:spacing w:after="0"/>
        <w:jc w:val="both"/>
        <w:rPr>
          <w:rFonts w:ascii="Arial" w:hAnsi="Arial" w:cs="Arial"/>
          <w:b/>
          <w:sz w:val="24"/>
        </w:rPr>
      </w:pPr>
      <w:r w:rsidRPr="001B27FA">
        <w:rPr>
          <w:rFonts w:ascii="Arial" w:hAnsi="Arial" w:cs="Arial"/>
          <w:b/>
          <w:sz w:val="24"/>
        </w:rPr>
        <w:t>П</w:t>
      </w:r>
      <w:r>
        <w:rPr>
          <w:rFonts w:ascii="Arial" w:hAnsi="Arial" w:cs="Arial"/>
          <w:b/>
          <w:sz w:val="24"/>
        </w:rPr>
        <w:t>ресекли незаконную деятельность</w:t>
      </w:r>
    </w:p>
    <w:p w:rsidR="00235F91" w:rsidRPr="00A10033" w:rsidRDefault="00235F91" w:rsidP="00615C4C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A10033">
        <w:rPr>
          <w:rFonts w:ascii="Arial" w:hAnsi="Arial" w:cs="Arial"/>
          <w:b/>
          <w:i/>
          <w:sz w:val="24"/>
        </w:rPr>
        <w:t xml:space="preserve">В небольшой по территории Дубровке все незнакомые или подозрительные люди и машины не могут остаться не замеченными местными жителями. </w:t>
      </w:r>
    </w:p>
    <w:p w:rsidR="00235F91" w:rsidRDefault="00235F91" w:rsidP="00615C4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июля </w:t>
      </w:r>
      <w:r w:rsidRPr="0006762E">
        <w:rPr>
          <w:rFonts w:ascii="Arial" w:hAnsi="Arial" w:cs="Arial"/>
          <w:sz w:val="24"/>
        </w:rPr>
        <w:t>2015 года сотрудниками уголовного розыска ГУ МВД России по СПб и ЛО, при содействии сотрудников полиции 97 ОП УМВД России по Всеволожскому району</w:t>
      </w:r>
      <w:r>
        <w:rPr>
          <w:rFonts w:ascii="Arial" w:hAnsi="Arial" w:cs="Arial"/>
          <w:sz w:val="24"/>
        </w:rPr>
        <w:t>,</w:t>
      </w:r>
      <w:r w:rsidRPr="0006762E">
        <w:rPr>
          <w:rFonts w:ascii="Arial" w:hAnsi="Arial" w:cs="Arial"/>
          <w:sz w:val="24"/>
        </w:rPr>
        <w:t xml:space="preserve">  б</w:t>
      </w:r>
      <w:r>
        <w:rPr>
          <w:rFonts w:ascii="Arial" w:hAnsi="Arial" w:cs="Arial"/>
          <w:sz w:val="24"/>
        </w:rPr>
        <w:t>ыла получена информация о том, что в районе места «М</w:t>
      </w:r>
      <w:r w:rsidRPr="0006762E">
        <w:rPr>
          <w:rFonts w:ascii="Arial" w:hAnsi="Arial" w:cs="Arial"/>
          <w:sz w:val="24"/>
        </w:rPr>
        <w:t xml:space="preserve">окрый Луг», возле </w:t>
      </w:r>
      <w:r>
        <w:rPr>
          <w:rFonts w:ascii="Arial" w:hAnsi="Arial" w:cs="Arial"/>
          <w:sz w:val="24"/>
        </w:rPr>
        <w:t xml:space="preserve">леса, стоит автомобиль «Газель», в которой </w:t>
      </w:r>
      <w:r w:rsidRPr="0006762E">
        <w:rPr>
          <w:rFonts w:ascii="Arial" w:hAnsi="Arial" w:cs="Arial"/>
          <w:sz w:val="24"/>
        </w:rPr>
        <w:t>находятся подозрител</w:t>
      </w:r>
      <w:r>
        <w:rPr>
          <w:rFonts w:ascii="Arial" w:hAnsi="Arial" w:cs="Arial"/>
          <w:sz w:val="24"/>
        </w:rPr>
        <w:t>ьные лица. В результате действий сотрудников правоохранительных органов</w:t>
      </w:r>
      <w:r w:rsidRPr="0006762E">
        <w:rPr>
          <w:rFonts w:ascii="Arial" w:hAnsi="Arial" w:cs="Arial"/>
          <w:sz w:val="24"/>
        </w:rPr>
        <w:t xml:space="preserve"> была обнаружена автомашина «Газель», которая фактически использовалась</w:t>
      </w:r>
      <w:r>
        <w:rPr>
          <w:rFonts w:ascii="Arial" w:hAnsi="Arial" w:cs="Arial"/>
          <w:sz w:val="24"/>
        </w:rPr>
        <w:t xml:space="preserve"> как передвижная </w:t>
      </w:r>
      <w:r w:rsidRPr="0006762E">
        <w:rPr>
          <w:rFonts w:ascii="Arial" w:hAnsi="Arial" w:cs="Arial"/>
          <w:sz w:val="24"/>
        </w:rPr>
        <w:t>лаборатория по производству синтетических наркотиков. Транспортное средство задержано, лица аресто</w:t>
      </w:r>
      <w:r>
        <w:rPr>
          <w:rFonts w:ascii="Arial" w:hAnsi="Arial" w:cs="Arial"/>
          <w:sz w:val="24"/>
        </w:rPr>
        <w:t>ваны. Возбуждено уголовное дело,</w:t>
      </w:r>
      <w:r w:rsidRPr="0006762E">
        <w:rPr>
          <w:rFonts w:ascii="Arial" w:hAnsi="Arial" w:cs="Arial"/>
          <w:sz w:val="24"/>
        </w:rPr>
        <w:t xml:space="preserve"> ведется следствие.</w:t>
      </w:r>
    </w:p>
    <w:p w:rsidR="00235F91" w:rsidRPr="0006762E" w:rsidRDefault="00235F91" w:rsidP="00615C4C">
      <w:pPr>
        <w:spacing w:after="0"/>
        <w:jc w:val="both"/>
        <w:rPr>
          <w:rFonts w:ascii="Arial" w:hAnsi="Arial" w:cs="Arial"/>
          <w:sz w:val="24"/>
        </w:rPr>
      </w:pPr>
    </w:p>
    <w:p w:rsidR="00235F91" w:rsidRPr="00A10033" w:rsidRDefault="00235F91" w:rsidP="00615C4C">
      <w:pPr>
        <w:spacing w:after="0"/>
        <w:jc w:val="both"/>
        <w:rPr>
          <w:rFonts w:ascii="Arial" w:hAnsi="Arial" w:cs="Arial"/>
          <w:b/>
          <w:sz w:val="24"/>
        </w:rPr>
      </w:pPr>
      <w:r w:rsidRPr="00A10033">
        <w:rPr>
          <w:rFonts w:ascii="Arial" w:hAnsi="Arial" w:cs="Arial"/>
          <w:b/>
          <w:sz w:val="24"/>
        </w:rPr>
        <w:t xml:space="preserve">  Уважаемые жители</w:t>
      </w:r>
      <w:r>
        <w:rPr>
          <w:rFonts w:ascii="Arial" w:hAnsi="Arial" w:cs="Arial"/>
          <w:b/>
          <w:sz w:val="24"/>
        </w:rPr>
        <w:t>! Ваши</w:t>
      </w:r>
      <w:r w:rsidRPr="00A10033">
        <w:rPr>
          <w:rFonts w:ascii="Arial" w:hAnsi="Arial" w:cs="Arial"/>
          <w:b/>
          <w:sz w:val="24"/>
        </w:rPr>
        <w:t xml:space="preserve"> бдительность и активная гражданская позиция способствуют предупреждению и раскрытию правонарушений. Только так, при совместных усилиях, мы обе</w:t>
      </w:r>
      <w:r>
        <w:rPr>
          <w:rFonts w:ascii="Arial" w:hAnsi="Arial" w:cs="Arial"/>
          <w:b/>
          <w:sz w:val="24"/>
        </w:rPr>
        <w:t>спечим</w:t>
      </w:r>
      <w:r w:rsidRPr="00A10033">
        <w:rPr>
          <w:rFonts w:ascii="Arial" w:hAnsi="Arial" w:cs="Arial"/>
          <w:b/>
          <w:sz w:val="24"/>
        </w:rPr>
        <w:t xml:space="preserve"> безопасность, порядок и спокойствие на территории нашего муниципального образования.</w:t>
      </w:r>
    </w:p>
    <w:p w:rsidR="00235F91" w:rsidRDefault="00235F91" w:rsidP="00A10033">
      <w:pPr>
        <w:spacing w:after="0"/>
        <w:jc w:val="both"/>
        <w:rPr>
          <w:rFonts w:ascii="Arial" w:hAnsi="Arial" w:cs="Arial"/>
          <w:b/>
          <w:sz w:val="24"/>
        </w:rPr>
      </w:pPr>
      <w:r w:rsidRPr="00A10033">
        <w:rPr>
          <w:rFonts w:ascii="Arial" w:hAnsi="Arial" w:cs="Arial"/>
          <w:b/>
          <w:sz w:val="24"/>
        </w:rPr>
        <w:t>Просим вас сообщать обо всех противоправных действиях, подозрительных лицах и машинах</w:t>
      </w:r>
      <w:r>
        <w:rPr>
          <w:rFonts w:ascii="Arial" w:hAnsi="Arial" w:cs="Arial"/>
          <w:b/>
          <w:sz w:val="24"/>
        </w:rPr>
        <w:t>:</w:t>
      </w:r>
    </w:p>
    <w:p w:rsidR="00235F91" w:rsidRDefault="00235F91" w:rsidP="00A1003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–</w:t>
      </w:r>
      <w:r w:rsidRPr="00A10033">
        <w:rPr>
          <w:rFonts w:ascii="Arial" w:hAnsi="Arial" w:cs="Arial"/>
          <w:b/>
          <w:sz w:val="24"/>
        </w:rPr>
        <w:t xml:space="preserve"> в дежурную часть 97 отдела полиции по телефону 77-277, </w:t>
      </w:r>
    </w:p>
    <w:p w:rsidR="00235F91" w:rsidRDefault="00235F91" w:rsidP="00A1003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– </w:t>
      </w:r>
      <w:r w:rsidRPr="00A10033">
        <w:rPr>
          <w:rFonts w:ascii="Arial" w:hAnsi="Arial" w:cs="Arial"/>
          <w:b/>
          <w:sz w:val="24"/>
        </w:rPr>
        <w:t xml:space="preserve">в участковый пункт полиции Дубровского городского поселения, </w:t>
      </w:r>
    </w:p>
    <w:p w:rsidR="00235F91" w:rsidRPr="00A10033" w:rsidRDefault="00235F91" w:rsidP="00A1003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– </w:t>
      </w:r>
      <w:r w:rsidRPr="00A10033">
        <w:rPr>
          <w:rFonts w:ascii="Arial" w:hAnsi="Arial" w:cs="Arial"/>
          <w:b/>
          <w:sz w:val="24"/>
        </w:rPr>
        <w:t xml:space="preserve">участковому уполномоченному А.В. Григорьеву по тел. 8-921-631-64-06. </w:t>
      </w:r>
    </w:p>
    <w:p w:rsidR="00235F91" w:rsidRPr="00A10033" w:rsidRDefault="00235F91" w:rsidP="00615C4C">
      <w:pPr>
        <w:spacing w:after="0"/>
        <w:jc w:val="both"/>
        <w:rPr>
          <w:rFonts w:ascii="Arial" w:hAnsi="Arial" w:cs="Arial"/>
          <w:b/>
          <w:sz w:val="24"/>
        </w:rPr>
      </w:pPr>
    </w:p>
    <w:sectPr w:rsidR="00235F91" w:rsidRPr="00A10033" w:rsidSect="00A9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91" w:rsidRDefault="00235F91" w:rsidP="001C3543">
      <w:pPr>
        <w:spacing w:after="0" w:line="240" w:lineRule="auto"/>
      </w:pPr>
      <w:r>
        <w:separator/>
      </w:r>
    </w:p>
  </w:endnote>
  <w:endnote w:type="continuationSeparator" w:id="0">
    <w:p w:rsidR="00235F91" w:rsidRDefault="00235F91" w:rsidP="001C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91" w:rsidRDefault="00235F91" w:rsidP="001C3543">
      <w:pPr>
        <w:spacing w:after="0" w:line="240" w:lineRule="auto"/>
      </w:pPr>
      <w:r>
        <w:separator/>
      </w:r>
    </w:p>
  </w:footnote>
  <w:footnote w:type="continuationSeparator" w:id="0">
    <w:p w:rsidR="00235F91" w:rsidRDefault="00235F91" w:rsidP="001C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05"/>
    <w:rsid w:val="00000ECD"/>
    <w:rsid w:val="0006762E"/>
    <w:rsid w:val="000854B0"/>
    <w:rsid w:val="000A04CA"/>
    <w:rsid w:val="000A4283"/>
    <w:rsid w:val="000E2D99"/>
    <w:rsid w:val="00101E05"/>
    <w:rsid w:val="00103271"/>
    <w:rsid w:val="00145087"/>
    <w:rsid w:val="0018071B"/>
    <w:rsid w:val="001B27FA"/>
    <w:rsid w:val="001C1CE5"/>
    <w:rsid w:val="001C2571"/>
    <w:rsid w:val="001C3543"/>
    <w:rsid w:val="001D7576"/>
    <w:rsid w:val="00220118"/>
    <w:rsid w:val="00222395"/>
    <w:rsid w:val="00235F91"/>
    <w:rsid w:val="002509AF"/>
    <w:rsid w:val="00275998"/>
    <w:rsid w:val="00282F21"/>
    <w:rsid w:val="002C2140"/>
    <w:rsid w:val="002E37C4"/>
    <w:rsid w:val="00334A5C"/>
    <w:rsid w:val="00347F73"/>
    <w:rsid w:val="003803DD"/>
    <w:rsid w:val="00380E77"/>
    <w:rsid w:val="003A68EA"/>
    <w:rsid w:val="003C4E43"/>
    <w:rsid w:val="003D71E5"/>
    <w:rsid w:val="00423509"/>
    <w:rsid w:val="0043396D"/>
    <w:rsid w:val="00483A2D"/>
    <w:rsid w:val="004B2E42"/>
    <w:rsid w:val="004C75F9"/>
    <w:rsid w:val="004D08BF"/>
    <w:rsid w:val="005216C2"/>
    <w:rsid w:val="005739D3"/>
    <w:rsid w:val="00615C4C"/>
    <w:rsid w:val="006171AC"/>
    <w:rsid w:val="00656A37"/>
    <w:rsid w:val="006F73BE"/>
    <w:rsid w:val="006F7461"/>
    <w:rsid w:val="0071612B"/>
    <w:rsid w:val="00754496"/>
    <w:rsid w:val="007A4F0D"/>
    <w:rsid w:val="007B32B4"/>
    <w:rsid w:val="007B5933"/>
    <w:rsid w:val="00866E9C"/>
    <w:rsid w:val="008872A8"/>
    <w:rsid w:val="008A2E22"/>
    <w:rsid w:val="008A66B0"/>
    <w:rsid w:val="008D3F69"/>
    <w:rsid w:val="008D60D0"/>
    <w:rsid w:val="00982941"/>
    <w:rsid w:val="00983688"/>
    <w:rsid w:val="009B4A2F"/>
    <w:rsid w:val="009B74BE"/>
    <w:rsid w:val="009B78B9"/>
    <w:rsid w:val="009E6A7B"/>
    <w:rsid w:val="00A10033"/>
    <w:rsid w:val="00A34263"/>
    <w:rsid w:val="00A97783"/>
    <w:rsid w:val="00B13B7E"/>
    <w:rsid w:val="00B51BD5"/>
    <w:rsid w:val="00B86227"/>
    <w:rsid w:val="00C6242A"/>
    <w:rsid w:val="00C66E4D"/>
    <w:rsid w:val="00C71420"/>
    <w:rsid w:val="00C76481"/>
    <w:rsid w:val="00CD3C36"/>
    <w:rsid w:val="00D503EE"/>
    <w:rsid w:val="00DE718F"/>
    <w:rsid w:val="00DF1401"/>
    <w:rsid w:val="00E57888"/>
    <w:rsid w:val="00EA2067"/>
    <w:rsid w:val="00EB3AE0"/>
    <w:rsid w:val="00F13764"/>
    <w:rsid w:val="00F15DED"/>
    <w:rsid w:val="00F70AB7"/>
    <w:rsid w:val="00FB7711"/>
    <w:rsid w:val="00FC32D8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83"/>
    <w:pPr>
      <w:spacing w:after="200" w:line="276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5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5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680</Words>
  <Characters>3876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Газета</cp:lastModifiedBy>
  <cp:revision>4</cp:revision>
  <cp:lastPrinted>2011-06-28T12:16:00Z</cp:lastPrinted>
  <dcterms:created xsi:type="dcterms:W3CDTF">2015-07-08T08:29:00Z</dcterms:created>
  <dcterms:modified xsi:type="dcterms:W3CDTF">2015-07-08T11:29:00Z</dcterms:modified>
</cp:coreProperties>
</file>