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53" w:rsidRDefault="00246753" w:rsidP="00246753">
      <w:pPr>
        <w:ind w:right="-5"/>
        <w:jc w:val="center"/>
        <w:rPr>
          <w:b/>
          <w:sz w:val="22"/>
          <w:szCs w:val="22"/>
        </w:rPr>
      </w:pPr>
      <w:r>
        <w:rPr>
          <w:b/>
          <w:bCs/>
        </w:rPr>
        <w:t xml:space="preserve"> </w:t>
      </w:r>
      <w:r w:rsidRPr="00E324E7">
        <w:rPr>
          <w:rStyle w:val="a4"/>
          <w:sz w:val="28"/>
          <w:szCs w:val="28"/>
        </w:rPr>
        <w:t xml:space="preserve">   </w:t>
      </w:r>
      <w:r w:rsidR="00CA6B4E">
        <w:rPr>
          <w:b/>
          <w:noProof/>
          <w:sz w:val="22"/>
          <w:szCs w:val="22"/>
        </w:rPr>
        <w:t>ГЕРБ</w:t>
      </w:r>
    </w:p>
    <w:p w:rsidR="00246753" w:rsidRDefault="00246753" w:rsidP="00246753">
      <w:pPr>
        <w:jc w:val="center"/>
        <w:rPr>
          <w:sz w:val="28"/>
          <w:szCs w:val="28"/>
        </w:rPr>
      </w:pPr>
    </w:p>
    <w:p w:rsidR="00246753" w:rsidRDefault="00246753" w:rsidP="0024675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46753" w:rsidRDefault="00246753" w:rsidP="00246753">
      <w:pPr>
        <w:jc w:val="center"/>
        <w:rPr>
          <w:sz w:val="28"/>
          <w:szCs w:val="28"/>
        </w:rPr>
      </w:pPr>
      <w:r>
        <w:rPr>
          <w:sz w:val="28"/>
          <w:szCs w:val="28"/>
        </w:rPr>
        <w:t>«ДУБРОВСКОЕ ГОРОДСКОЕ ПОСЕЛЕНИЕ»</w:t>
      </w:r>
    </w:p>
    <w:p w:rsidR="00246753" w:rsidRDefault="00246753" w:rsidP="00246753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246753" w:rsidRDefault="00246753" w:rsidP="0024675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246753" w:rsidRDefault="00246753" w:rsidP="00246753">
      <w:pPr>
        <w:jc w:val="center"/>
        <w:rPr>
          <w:sz w:val="28"/>
          <w:szCs w:val="28"/>
        </w:rPr>
      </w:pPr>
    </w:p>
    <w:p w:rsidR="00246753" w:rsidRDefault="00246753" w:rsidP="0024675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246753" w:rsidRDefault="00246753" w:rsidP="00246753">
      <w:pPr>
        <w:jc w:val="center"/>
        <w:rPr>
          <w:sz w:val="20"/>
          <w:szCs w:val="20"/>
        </w:rPr>
      </w:pPr>
    </w:p>
    <w:p w:rsidR="00246753" w:rsidRDefault="00246753" w:rsidP="00246753">
      <w:pPr>
        <w:jc w:val="center"/>
      </w:pPr>
      <w:r>
        <w:rPr>
          <w:b/>
          <w:sz w:val="52"/>
          <w:szCs w:val="52"/>
        </w:rPr>
        <w:t>ПОСТАНОВЛЕНИЕ</w:t>
      </w:r>
      <w:r>
        <w:rPr>
          <w:b/>
        </w:rPr>
        <w:t xml:space="preserve"> </w:t>
      </w:r>
    </w:p>
    <w:p w:rsidR="00246753" w:rsidRDefault="00246753" w:rsidP="00246753">
      <w:pPr>
        <w:rPr>
          <w:sz w:val="20"/>
          <w:szCs w:val="20"/>
        </w:rPr>
      </w:pPr>
    </w:p>
    <w:p w:rsidR="00246753" w:rsidRDefault="00BC22EE" w:rsidP="00246753">
      <w:pPr>
        <w:tabs>
          <w:tab w:val="left" w:pos="7797"/>
        </w:tabs>
        <w:rPr>
          <w:b/>
          <w:sz w:val="28"/>
          <w:szCs w:val="28"/>
        </w:rPr>
      </w:pPr>
      <w:r w:rsidRPr="00BC22EE">
        <w:rPr>
          <w:sz w:val="28"/>
          <w:szCs w:val="28"/>
        </w:rPr>
        <w:t xml:space="preserve">   </w:t>
      </w:r>
      <w:r w:rsidR="00CA6B4E" w:rsidRPr="00CA6B4E">
        <w:rPr>
          <w:sz w:val="28"/>
          <w:szCs w:val="28"/>
          <w:u w:val="single"/>
        </w:rPr>
        <w:t>24.07.2019</w:t>
      </w:r>
      <w:r w:rsidR="00246753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246753" w:rsidRPr="00CA6B4E">
        <w:rPr>
          <w:sz w:val="28"/>
          <w:szCs w:val="28"/>
          <w:u w:val="single"/>
        </w:rPr>
        <w:t xml:space="preserve">№ </w:t>
      </w:r>
      <w:r w:rsidR="00CA6B4E" w:rsidRPr="00CA6B4E">
        <w:rPr>
          <w:sz w:val="28"/>
          <w:szCs w:val="28"/>
          <w:u w:val="single"/>
        </w:rPr>
        <w:t>340</w:t>
      </w:r>
    </w:p>
    <w:p w:rsidR="00246753" w:rsidRDefault="00246753" w:rsidP="00246753">
      <w:pPr>
        <w:rPr>
          <w:sz w:val="20"/>
          <w:szCs w:val="20"/>
        </w:rPr>
      </w:pPr>
      <w:r>
        <w:t xml:space="preserve">   г.п. Дубровка</w:t>
      </w:r>
    </w:p>
    <w:p w:rsidR="00246753" w:rsidRDefault="00246753" w:rsidP="00246753">
      <w:pPr>
        <w:spacing w:line="120" w:lineRule="auto"/>
      </w:pPr>
    </w:p>
    <w:p w:rsidR="00246753" w:rsidRPr="00B5067E" w:rsidRDefault="00246753" w:rsidP="00246753">
      <w:pPr>
        <w:rPr>
          <w:spacing w:val="-4"/>
          <w:sz w:val="28"/>
          <w:szCs w:val="28"/>
        </w:rPr>
      </w:pPr>
      <w:r w:rsidRPr="00884F68">
        <w:rPr>
          <w:color w:val="000000"/>
          <w:spacing w:val="-1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 xml:space="preserve"> </w:t>
      </w:r>
      <w:r w:rsidR="00453C1C">
        <w:rPr>
          <w:rStyle w:val="a4"/>
          <w:b w:val="0"/>
          <w:sz w:val="28"/>
          <w:szCs w:val="28"/>
        </w:rPr>
        <w:t xml:space="preserve"> </w:t>
      </w:r>
      <w:r w:rsidRPr="00B5067E">
        <w:rPr>
          <w:spacing w:val="-5"/>
          <w:sz w:val="28"/>
          <w:szCs w:val="28"/>
        </w:rPr>
        <w:t xml:space="preserve">Об </w:t>
      </w:r>
      <w:r w:rsidRPr="00B5067E">
        <w:rPr>
          <w:sz w:val="28"/>
          <w:szCs w:val="28"/>
        </w:rPr>
        <w:t>утверждении схемы</w:t>
      </w:r>
      <w:r w:rsidRPr="00B5067E">
        <w:rPr>
          <w:spacing w:val="-4"/>
          <w:sz w:val="28"/>
          <w:szCs w:val="28"/>
        </w:rPr>
        <w:t xml:space="preserve"> </w:t>
      </w:r>
      <w:r w:rsidRPr="00B5067E">
        <w:rPr>
          <w:sz w:val="28"/>
          <w:szCs w:val="28"/>
        </w:rPr>
        <w:t>теплоснабжения</w:t>
      </w:r>
      <w:r w:rsidRPr="00B5067E">
        <w:rPr>
          <w:spacing w:val="-4"/>
          <w:sz w:val="28"/>
          <w:szCs w:val="28"/>
        </w:rPr>
        <w:t xml:space="preserve"> </w:t>
      </w:r>
    </w:p>
    <w:p w:rsidR="00246753" w:rsidRPr="00B5067E" w:rsidRDefault="00246753" w:rsidP="00246753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453C1C">
        <w:rPr>
          <w:sz w:val="28"/>
          <w:szCs w:val="28"/>
        </w:rPr>
        <w:t xml:space="preserve"> </w:t>
      </w:r>
      <w:r w:rsidR="00453C1C" w:rsidRPr="00B5067E">
        <w:rPr>
          <w:sz w:val="28"/>
          <w:szCs w:val="28"/>
        </w:rPr>
        <w:t>«</w:t>
      </w:r>
      <w:proofErr w:type="spellStart"/>
      <w:r w:rsidR="00453C1C" w:rsidRPr="00B5067E">
        <w:rPr>
          <w:sz w:val="28"/>
          <w:szCs w:val="28"/>
        </w:rPr>
        <w:t>Дубровское</w:t>
      </w:r>
      <w:proofErr w:type="spellEnd"/>
    </w:p>
    <w:p w:rsidR="00246753" w:rsidRDefault="00246753" w:rsidP="00246753">
      <w:pPr>
        <w:pStyle w:val="HTML"/>
        <w:tabs>
          <w:tab w:val="clear" w:pos="916"/>
          <w:tab w:val="left" w:pos="540"/>
          <w:tab w:val="left" w:pos="7380"/>
          <w:tab w:val="left" w:pos="9900"/>
        </w:tabs>
        <w:rPr>
          <w:rFonts w:ascii="Times New Roman" w:hAnsi="Times New Roman" w:cs="Times New Roman"/>
          <w:sz w:val="28"/>
          <w:szCs w:val="28"/>
        </w:rPr>
      </w:pPr>
      <w:r w:rsidRPr="00B5067E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453C1C">
        <w:rPr>
          <w:rFonts w:ascii="Times New Roman" w:hAnsi="Times New Roman" w:cs="Times New Roman"/>
          <w:sz w:val="28"/>
          <w:szCs w:val="28"/>
        </w:rPr>
        <w:t xml:space="preserve">  </w:t>
      </w:r>
      <w:r w:rsidRPr="00B5067E">
        <w:rPr>
          <w:rFonts w:ascii="Times New Roman" w:hAnsi="Times New Roman" w:cs="Times New Roman"/>
          <w:sz w:val="28"/>
          <w:szCs w:val="28"/>
        </w:rPr>
        <w:t xml:space="preserve">поселение» </w:t>
      </w:r>
      <w:r w:rsidR="00453C1C">
        <w:rPr>
          <w:rFonts w:ascii="Times New Roman" w:hAnsi="Times New Roman" w:cs="Times New Roman"/>
          <w:sz w:val="28"/>
          <w:szCs w:val="28"/>
        </w:rPr>
        <w:t xml:space="preserve">  </w:t>
      </w:r>
      <w:r w:rsidR="00453C1C" w:rsidRPr="00B5067E">
        <w:rPr>
          <w:rFonts w:ascii="Times New Roman" w:hAnsi="Times New Roman" w:cs="Times New Roman"/>
          <w:sz w:val="28"/>
          <w:szCs w:val="28"/>
        </w:rPr>
        <w:t>Всеволожского</w:t>
      </w:r>
    </w:p>
    <w:p w:rsidR="00246753" w:rsidRPr="00B5067E" w:rsidRDefault="00246753" w:rsidP="00246753">
      <w:pPr>
        <w:pStyle w:val="HTML"/>
        <w:tabs>
          <w:tab w:val="clear" w:pos="916"/>
          <w:tab w:val="left" w:pos="540"/>
          <w:tab w:val="left" w:pos="7380"/>
          <w:tab w:val="left" w:pos="9900"/>
        </w:tabs>
        <w:rPr>
          <w:rFonts w:ascii="Times New Roman" w:hAnsi="Times New Roman" w:cs="Times New Roman"/>
          <w:bCs/>
          <w:sz w:val="28"/>
          <w:szCs w:val="28"/>
        </w:rPr>
      </w:pPr>
      <w:r w:rsidRPr="00B5067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C22EE">
        <w:rPr>
          <w:rFonts w:ascii="Times New Roman" w:hAnsi="Times New Roman" w:cs="Times New Roman"/>
          <w:sz w:val="28"/>
          <w:szCs w:val="28"/>
        </w:rPr>
        <w:t>.</w:t>
      </w:r>
    </w:p>
    <w:p w:rsidR="00246753" w:rsidRPr="00884F68" w:rsidRDefault="00246753" w:rsidP="00246753">
      <w:pPr>
        <w:rPr>
          <w:color w:val="555555"/>
          <w:sz w:val="28"/>
          <w:szCs w:val="28"/>
        </w:rPr>
      </w:pPr>
    </w:p>
    <w:p w:rsidR="00246753" w:rsidRPr="008265F1" w:rsidRDefault="00246753" w:rsidP="00246753">
      <w:pPr>
        <w:jc w:val="both"/>
        <w:rPr>
          <w:spacing w:val="-3"/>
          <w:sz w:val="28"/>
          <w:szCs w:val="28"/>
        </w:rPr>
      </w:pPr>
      <w:r>
        <w:rPr>
          <w:color w:val="555555"/>
        </w:rPr>
        <w:t xml:space="preserve">        </w:t>
      </w:r>
      <w:r w:rsidR="00453C1C">
        <w:rPr>
          <w:color w:val="555555"/>
        </w:rPr>
        <w:t xml:space="preserve"> </w:t>
      </w:r>
      <w:r w:rsidRPr="008265F1">
        <w:rPr>
          <w:sz w:val="28"/>
          <w:szCs w:val="28"/>
        </w:rPr>
        <w:t xml:space="preserve">На основании Федерального </w:t>
      </w:r>
      <w:r w:rsidRPr="008265F1">
        <w:rPr>
          <w:spacing w:val="-5"/>
          <w:sz w:val="28"/>
          <w:szCs w:val="28"/>
        </w:rPr>
        <w:t xml:space="preserve">закона от 06.10.2003 № 131-ФЗ «Об общих принципах организации </w:t>
      </w:r>
      <w:r w:rsidRPr="008265F1">
        <w:rPr>
          <w:spacing w:val="-7"/>
          <w:sz w:val="28"/>
          <w:szCs w:val="28"/>
        </w:rPr>
        <w:t>местного самоуправления в Российской Федерации», Федерального закона от 27.07.2010 №190-ФЗ «О теплоснабжении», Постановления Правительства Российской Федерации  от 22.02.2</w:t>
      </w:r>
      <w:r>
        <w:rPr>
          <w:spacing w:val="-7"/>
          <w:sz w:val="28"/>
          <w:szCs w:val="28"/>
        </w:rPr>
        <w:t>012 №154 «О требованиях в схемах</w:t>
      </w:r>
      <w:r w:rsidRPr="008265F1">
        <w:rPr>
          <w:spacing w:val="-7"/>
          <w:sz w:val="28"/>
          <w:szCs w:val="28"/>
        </w:rPr>
        <w:t xml:space="preserve"> теплоснабжения, порядку их разработки и утверждения», </w:t>
      </w:r>
      <w:r w:rsidRPr="008265F1">
        <w:rPr>
          <w:spacing w:val="-3"/>
          <w:sz w:val="28"/>
          <w:szCs w:val="28"/>
        </w:rPr>
        <w:t xml:space="preserve">   </w:t>
      </w:r>
    </w:p>
    <w:p w:rsidR="00246753" w:rsidRPr="00ED01DA" w:rsidRDefault="00246753" w:rsidP="00246753">
      <w:pPr>
        <w:pStyle w:val="1"/>
        <w:jc w:val="both"/>
        <w:rPr>
          <w:rFonts w:ascii="Times New Roman" w:hAnsi="Times New Roman" w:cs="Times New Roman"/>
          <w:lang w:val="ru-RU"/>
        </w:rPr>
      </w:pPr>
    </w:p>
    <w:p w:rsidR="00246753" w:rsidRDefault="00246753" w:rsidP="00246753">
      <w:pPr>
        <w:spacing w:line="225" w:lineRule="atLeast"/>
        <w:rPr>
          <w:sz w:val="28"/>
          <w:szCs w:val="28"/>
        </w:rPr>
      </w:pPr>
      <w:r w:rsidRPr="00884F68">
        <w:rPr>
          <w:sz w:val="28"/>
          <w:szCs w:val="28"/>
        </w:rPr>
        <w:t>ПОСТАНОВЛЯЮ:</w:t>
      </w:r>
    </w:p>
    <w:p w:rsidR="00246753" w:rsidRPr="00141C4F" w:rsidRDefault="00246753" w:rsidP="00246753">
      <w:pPr>
        <w:pStyle w:val="HTML"/>
        <w:tabs>
          <w:tab w:val="left" w:pos="7380"/>
          <w:tab w:val="left" w:pos="9900"/>
        </w:tabs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41C4F">
        <w:rPr>
          <w:rFonts w:ascii="Times New Roman" w:hAnsi="Times New Roman" w:cs="Times New Roman"/>
          <w:sz w:val="28"/>
          <w:szCs w:val="28"/>
        </w:rPr>
        <w:t xml:space="preserve">1.  Утвердить </w:t>
      </w:r>
      <w:r>
        <w:rPr>
          <w:rFonts w:ascii="Times New Roman" w:hAnsi="Times New Roman" w:cs="Times New Roman"/>
          <w:sz w:val="28"/>
          <w:szCs w:val="28"/>
        </w:rPr>
        <w:t xml:space="preserve"> схему тепловых сетей  системы теплоснабжения</w:t>
      </w:r>
      <w:r w:rsidRPr="0014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C4F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образования «</w:t>
      </w:r>
      <w:proofErr w:type="spell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Дубровское</w:t>
      </w:r>
      <w:proofErr w:type="spell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городское поселение» (Приложение  № 1).  </w:t>
      </w:r>
    </w:p>
    <w:p w:rsidR="00246753" w:rsidRDefault="00246753" w:rsidP="00246753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6753" w:rsidRPr="00141C4F" w:rsidRDefault="00246753" w:rsidP="00246753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Настоящая схема теплоснабжения рекомендована для использования в работе </w:t>
      </w:r>
      <w:r w:rsidRPr="00141C4F">
        <w:rPr>
          <w:rFonts w:ascii="Times New Roman" w:hAnsi="Times New Roman" w:cs="Times New Roman"/>
          <w:sz w:val="28"/>
          <w:szCs w:val="28"/>
        </w:rPr>
        <w:t>всех теплоснабжающих предприятий работающих на территории  МО «</w:t>
      </w:r>
      <w:proofErr w:type="spellStart"/>
      <w:r w:rsidRPr="00141C4F">
        <w:rPr>
          <w:rFonts w:ascii="Times New Roman" w:hAnsi="Times New Roman" w:cs="Times New Roman"/>
          <w:sz w:val="28"/>
          <w:szCs w:val="28"/>
        </w:rPr>
        <w:t>Дубров</w:t>
      </w:r>
      <w:r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Pr="00141C4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46753" w:rsidRPr="00141C4F" w:rsidRDefault="00246753" w:rsidP="00246753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C1C" w:rsidRPr="00453C1C" w:rsidRDefault="00246753" w:rsidP="00453C1C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Pr="00141C4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453C1C" w:rsidRPr="00CD4529">
        <w:rPr>
          <w:sz w:val="28"/>
          <w:szCs w:val="28"/>
        </w:rPr>
        <w:t>Считать утратившим силу Постановле</w:t>
      </w:r>
      <w:r w:rsidR="00453C1C">
        <w:rPr>
          <w:sz w:val="28"/>
          <w:szCs w:val="28"/>
        </w:rPr>
        <w:t>ние главы администрации  №   268</w:t>
      </w:r>
      <w:r w:rsidR="00453C1C" w:rsidRPr="00CD4529">
        <w:rPr>
          <w:sz w:val="28"/>
          <w:szCs w:val="28"/>
        </w:rPr>
        <w:t xml:space="preserve"> от 03.09.2018 г.</w:t>
      </w:r>
      <w:r w:rsidR="00453C1C" w:rsidRPr="00CD4529">
        <w:rPr>
          <w:color w:val="000000"/>
          <w:spacing w:val="-1"/>
        </w:rPr>
        <w:t xml:space="preserve">   </w:t>
      </w:r>
      <w:r w:rsidR="00453C1C">
        <w:rPr>
          <w:color w:val="000000"/>
          <w:spacing w:val="-1"/>
        </w:rPr>
        <w:t>«</w:t>
      </w:r>
      <w:r w:rsidR="00453C1C" w:rsidRPr="00B5067E">
        <w:rPr>
          <w:spacing w:val="-5"/>
          <w:sz w:val="28"/>
          <w:szCs w:val="28"/>
        </w:rPr>
        <w:t xml:space="preserve">Об </w:t>
      </w:r>
      <w:r w:rsidR="00453C1C" w:rsidRPr="00B5067E">
        <w:rPr>
          <w:sz w:val="28"/>
          <w:szCs w:val="28"/>
        </w:rPr>
        <w:t>утверждении схемы</w:t>
      </w:r>
      <w:r w:rsidR="00453C1C" w:rsidRPr="00B5067E">
        <w:rPr>
          <w:spacing w:val="-4"/>
          <w:sz w:val="28"/>
          <w:szCs w:val="28"/>
        </w:rPr>
        <w:t xml:space="preserve"> </w:t>
      </w:r>
      <w:r w:rsidR="00453C1C" w:rsidRPr="00B5067E">
        <w:rPr>
          <w:sz w:val="28"/>
          <w:szCs w:val="28"/>
        </w:rPr>
        <w:t>теплоснабжения</w:t>
      </w:r>
      <w:r w:rsidR="00453C1C" w:rsidRPr="00B5067E">
        <w:rPr>
          <w:spacing w:val="-4"/>
          <w:sz w:val="28"/>
          <w:szCs w:val="28"/>
        </w:rPr>
        <w:t xml:space="preserve"> </w:t>
      </w:r>
      <w:r w:rsidR="00453C1C">
        <w:rPr>
          <w:sz w:val="28"/>
          <w:szCs w:val="28"/>
        </w:rPr>
        <w:t>муниципального образования</w:t>
      </w:r>
      <w:r w:rsidR="00453C1C" w:rsidRPr="00B5067E">
        <w:rPr>
          <w:sz w:val="28"/>
          <w:szCs w:val="28"/>
        </w:rPr>
        <w:t xml:space="preserve"> «</w:t>
      </w:r>
      <w:proofErr w:type="spellStart"/>
      <w:r w:rsidR="00453C1C" w:rsidRPr="00B5067E">
        <w:rPr>
          <w:sz w:val="28"/>
          <w:szCs w:val="28"/>
        </w:rPr>
        <w:t>Дубровское</w:t>
      </w:r>
      <w:proofErr w:type="spellEnd"/>
      <w:r w:rsidR="00453C1C" w:rsidRPr="00B5067E">
        <w:rPr>
          <w:sz w:val="28"/>
          <w:szCs w:val="28"/>
        </w:rPr>
        <w:t xml:space="preserve"> городское поселение» Всеволожского муниципального района</w:t>
      </w:r>
      <w:r w:rsidR="00453C1C">
        <w:rPr>
          <w:sz w:val="28"/>
          <w:szCs w:val="28"/>
        </w:rPr>
        <w:t>».</w:t>
      </w:r>
    </w:p>
    <w:p w:rsidR="00453C1C" w:rsidRDefault="00453C1C" w:rsidP="00453C1C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4529">
        <w:rPr>
          <w:rFonts w:ascii="Times New Roman" w:hAnsi="Times New Roman" w:cs="Times New Roman"/>
          <w:color w:val="000000"/>
          <w:spacing w:val="-1"/>
        </w:rPr>
        <w:t xml:space="preserve"> </w:t>
      </w:r>
    </w:p>
    <w:p w:rsidR="00246753" w:rsidRPr="00141C4F" w:rsidRDefault="00453C1C" w:rsidP="00246753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   </w:t>
      </w:r>
      <w:r w:rsidR="00246753" w:rsidRPr="00141C4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МО «</w:t>
      </w:r>
      <w:proofErr w:type="spellStart"/>
      <w:r w:rsidR="00246753" w:rsidRPr="00141C4F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246753" w:rsidRPr="00141C4F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246753" w:rsidRPr="00141C4F" w:rsidRDefault="00246753" w:rsidP="00246753">
      <w:pPr>
        <w:pStyle w:val="HTML"/>
        <w:tabs>
          <w:tab w:val="left" w:pos="7380"/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753" w:rsidRPr="0076335A" w:rsidRDefault="00246753" w:rsidP="00246753">
      <w:pPr>
        <w:ind w:right="-83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="00453C1C">
        <w:rPr>
          <w:sz w:val="28"/>
          <w:szCs w:val="28"/>
        </w:rPr>
        <w:t>5</w:t>
      </w:r>
      <w:r w:rsidRPr="0076335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  </w:t>
      </w:r>
      <w:r w:rsidRPr="0076335A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>оставляю за собой.</w:t>
      </w:r>
    </w:p>
    <w:p w:rsidR="00246753" w:rsidRPr="0076335A" w:rsidRDefault="00246753" w:rsidP="00246753">
      <w:pPr>
        <w:jc w:val="both"/>
        <w:rPr>
          <w:szCs w:val="28"/>
        </w:rPr>
      </w:pPr>
    </w:p>
    <w:p w:rsidR="00246753" w:rsidRDefault="00246753" w:rsidP="00246753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И.о. главы администрации заместитель  </w:t>
      </w:r>
    </w:p>
    <w:p w:rsidR="00246753" w:rsidRPr="00A24BF2" w:rsidRDefault="00246753" w:rsidP="00246753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главы администрации по вопросам  </w:t>
      </w:r>
    </w:p>
    <w:p w:rsidR="00246753" w:rsidRPr="00A24BF2" w:rsidRDefault="00246753" w:rsidP="00246753">
      <w:pPr>
        <w:pStyle w:val="a7"/>
        <w:rPr>
          <w:rFonts w:ascii="Times New Roman" w:hAnsi="Times New Roman"/>
          <w:sz w:val="28"/>
          <w:szCs w:val="28"/>
        </w:rPr>
      </w:pPr>
      <w:r w:rsidRPr="00A24BF2">
        <w:rPr>
          <w:rFonts w:ascii="Times New Roman" w:hAnsi="Times New Roman"/>
          <w:sz w:val="28"/>
          <w:szCs w:val="28"/>
        </w:rPr>
        <w:t xml:space="preserve">энергетического комплекса и ЖКХ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A24BF2">
        <w:rPr>
          <w:rFonts w:ascii="Times New Roman" w:hAnsi="Times New Roman"/>
          <w:sz w:val="28"/>
          <w:szCs w:val="28"/>
        </w:rPr>
        <w:t>А.И. Трошин</w:t>
      </w:r>
    </w:p>
    <w:p w:rsidR="00246753" w:rsidRPr="00884F68" w:rsidRDefault="00246753" w:rsidP="00246753">
      <w:pPr>
        <w:shd w:val="clear" w:color="auto" w:fill="FFFFFF"/>
        <w:tabs>
          <w:tab w:val="left" w:pos="1440"/>
        </w:tabs>
        <w:jc w:val="both"/>
        <w:rPr>
          <w:color w:val="000000"/>
          <w:spacing w:val="2"/>
          <w:sz w:val="28"/>
          <w:szCs w:val="28"/>
        </w:rPr>
      </w:pPr>
    </w:p>
    <w:p w:rsidR="00246753" w:rsidRPr="003B641F" w:rsidRDefault="00246753" w:rsidP="00246753">
      <w:pPr>
        <w:pStyle w:val="11"/>
        <w:ind w:left="-567"/>
        <w:jc w:val="right"/>
        <w:rPr>
          <w:rFonts w:ascii="Times New Roman" w:hAnsi="Times New Roman"/>
          <w:b/>
          <w:bCs/>
        </w:rPr>
      </w:pPr>
    </w:p>
    <w:p w:rsidR="00AF4834" w:rsidRDefault="00AF4834" w:rsidP="00246753">
      <w:pPr>
        <w:jc w:val="center"/>
        <w:rPr>
          <w:b/>
          <w:bCs/>
        </w:rPr>
      </w:pPr>
    </w:p>
    <w:p w:rsidR="00246753" w:rsidRPr="008D4482" w:rsidRDefault="00246753" w:rsidP="00246753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</w:t>
      </w:r>
    </w:p>
    <w:p w:rsidR="00246753" w:rsidRPr="008D4482" w:rsidRDefault="00246753" w:rsidP="00246753">
      <w:pPr>
        <w:jc w:val="center"/>
        <w:rPr>
          <w:b/>
          <w:bCs/>
        </w:rPr>
      </w:pPr>
    </w:p>
    <w:p w:rsidR="00246753" w:rsidRPr="000C51AE" w:rsidRDefault="00246753" w:rsidP="00246753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0C51AE">
        <w:rPr>
          <w:b/>
        </w:rPr>
        <w:t>Схема теплоснабжения</w:t>
      </w:r>
    </w:p>
    <w:p w:rsidR="00246753" w:rsidRPr="000C51AE" w:rsidRDefault="00246753" w:rsidP="00246753">
      <w:pPr>
        <w:pStyle w:val="HTML"/>
        <w:tabs>
          <w:tab w:val="clear" w:pos="916"/>
          <w:tab w:val="left" w:pos="540"/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AE">
        <w:rPr>
          <w:rFonts w:ascii="Times New Roman" w:hAnsi="Times New Roman" w:cs="Times New Roman"/>
          <w:b/>
          <w:spacing w:val="-4"/>
          <w:sz w:val="24"/>
          <w:szCs w:val="24"/>
        </w:rPr>
        <w:t xml:space="preserve">муниципального образования  </w:t>
      </w:r>
      <w:r w:rsidRPr="000C51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C51AE">
        <w:rPr>
          <w:rFonts w:ascii="Times New Roman" w:hAnsi="Times New Roman" w:cs="Times New Roman"/>
          <w:b/>
          <w:sz w:val="24"/>
          <w:szCs w:val="24"/>
        </w:rPr>
        <w:t>Дубровское</w:t>
      </w:r>
      <w:proofErr w:type="spellEnd"/>
      <w:r w:rsidRPr="000C51A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246753" w:rsidRPr="000C51AE" w:rsidRDefault="00246753" w:rsidP="00246753">
      <w:pPr>
        <w:pStyle w:val="HTML"/>
        <w:tabs>
          <w:tab w:val="clear" w:pos="916"/>
          <w:tab w:val="left" w:pos="540"/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1AE">
        <w:rPr>
          <w:rFonts w:ascii="Times New Roman" w:hAnsi="Times New Roman" w:cs="Times New Roman"/>
          <w:b/>
          <w:sz w:val="24"/>
          <w:szCs w:val="24"/>
        </w:rPr>
        <w:t>Всеволожского муниципального района</w:t>
      </w:r>
    </w:p>
    <w:p w:rsidR="00246753" w:rsidRPr="000C51AE" w:rsidRDefault="00246753" w:rsidP="00246753">
      <w:pPr>
        <w:jc w:val="center"/>
      </w:pPr>
    </w:p>
    <w:p w:rsidR="00246753" w:rsidRPr="000C51AE" w:rsidRDefault="00246753" w:rsidP="00246753">
      <w:pPr>
        <w:rPr>
          <w:spacing w:val="1"/>
        </w:rPr>
      </w:pPr>
      <w:r>
        <w:t xml:space="preserve">                                                                 </w:t>
      </w:r>
      <w:r w:rsidRPr="000C51AE">
        <w:rPr>
          <w:b/>
          <w:spacing w:val="1"/>
        </w:rPr>
        <w:t>1. Общие положения</w:t>
      </w:r>
      <w:r w:rsidRPr="000C51AE">
        <w:rPr>
          <w:b/>
          <w:spacing w:val="1"/>
        </w:rPr>
        <w:tab/>
      </w:r>
    </w:p>
    <w:p w:rsidR="00246753" w:rsidRPr="000C51AE" w:rsidRDefault="00246753" w:rsidP="00246753">
      <w:pPr>
        <w:ind w:firstLine="567"/>
        <w:jc w:val="both"/>
        <w:rPr>
          <w:spacing w:val="1"/>
        </w:rPr>
      </w:pPr>
    </w:p>
    <w:p w:rsidR="00246753" w:rsidRPr="000C51AE" w:rsidRDefault="00246753" w:rsidP="00246753">
      <w:pPr>
        <w:jc w:val="both"/>
      </w:pPr>
      <w:r w:rsidRPr="000C51AE">
        <w:rPr>
          <w:bCs/>
        </w:rPr>
        <w:t xml:space="preserve">            Схема теплоснабжения</w:t>
      </w:r>
      <w:r w:rsidRPr="000C51AE">
        <w:t xml:space="preserve"> </w:t>
      </w:r>
      <w:r w:rsidRPr="000C51AE">
        <w:rPr>
          <w:spacing w:val="-4"/>
        </w:rPr>
        <w:t xml:space="preserve"> муниципального образования  </w:t>
      </w:r>
      <w:r w:rsidRPr="000C51AE">
        <w:t>«</w:t>
      </w:r>
      <w:proofErr w:type="spellStart"/>
      <w:r w:rsidRPr="000C51AE">
        <w:t>Дубровское</w:t>
      </w:r>
      <w:proofErr w:type="spellEnd"/>
      <w:r w:rsidRPr="000C51AE">
        <w:t xml:space="preserve"> городское поселение»- документ, содержащий материалы по обоснованию эффективного и безопасного функционирования системы </w:t>
      </w:r>
      <w:hyperlink r:id="rId5" w:tooltip="Теплоснабжение" w:history="1">
        <w:r w:rsidRPr="00313126">
          <w:rPr>
            <w:rStyle w:val="a3"/>
            <w:color w:val="auto"/>
          </w:rPr>
          <w:t>теплоснабжения</w:t>
        </w:r>
      </w:hyperlink>
      <w:r w:rsidRPr="00313126">
        <w:t xml:space="preserve">, ее развития с учетом правового регулирования в области </w:t>
      </w:r>
      <w:hyperlink r:id="rId6" w:tooltip="Энергосбережение" w:history="1">
        <w:r w:rsidRPr="00313126">
          <w:rPr>
            <w:rStyle w:val="a3"/>
            <w:color w:val="auto"/>
          </w:rPr>
          <w:t>энергосбережения и повышения энергетической эффективности</w:t>
        </w:r>
      </w:hyperlink>
      <w:r w:rsidRPr="000C51AE">
        <w:t>, разработана на основании  Федерального закона от 27.07.2010 года № 190-ФЗ «О теплоснабжении» и в соответствии с Постановлением Правительства Российской Федерации от 22.02.2012 года № 154 «О требованиях к схемам теплоснабжения, порядку их разработки и утверждения»; документами территориального планирования муниципального образования «</w:t>
      </w:r>
      <w:proofErr w:type="spellStart"/>
      <w:r w:rsidRPr="000C51AE">
        <w:t>Д</w:t>
      </w:r>
      <w:r>
        <w:t>убровское</w:t>
      </w:r>
      <w:proofErr w:type="spellEnd"/>
      <w:r>
        <w:t xml:space="preserve"> городское поселение» </w:t>
      </w:r>
      <w:r w:rsidRPr="000C51AE">
        <w:t xml:space="preserve"> с соблюдением  требований нормативно-правовых документов.</w:t>
      </w:r>
    </w:p>
    <w:p w:rsidR="00246753" w:rsidRPr="000C51AE" w:rsidRDefault="00246753" w:rsidP="00246753">
      <w:pPr>
        <w:ind w:firstLine="567"/>
        <w:jc w:val="both"/>
        <w:rPr>
          <w:spacing w:val="15"/>
        </w:rPr>
      </w:pPr>
      <w:r w:rsidRPr="000C51AE">
        <w:rPr>
          <w:spacing w:val="15"/>
        </w:rPr>
        <w:t xml:space="preserve"> </w:t>
      </w:r>
    </w:p>
    <w:p w:rsidR="00246753" w:rsidRPr="000C51AE" w:rsidRDefault="00246753" w:rsidP="00246753">
      <w:pPr>
        <w:ind w:firstLine="567"/>
        <w:jc w:val="center"/>
        <w:rPr>
          <w:b/>
        </w:rPr>
      </w:pPr>
      <w:r w:rsidRPr="000C51AE">
        <w:rPr>
          <w:spacing w:val="15"/>
        </w:rPr>
        <w:t xml:space="preserve"> </w:t>
      </w:r>
      <w:r w:rsidRPr="000C51AE">
        <w:rPr>
          <w:b/>
          <w:spacing w:val="1"/>
          <w:lang w:val="en-US"/>
        </w:rPr>
        <w:t>II</w:t>
      </w:r>
      <w:r w:rsidRPr="000C51AE">
        <w:rPr>
          <w:b/>
          <w:spacing w:val="1"/>
        </w:rPr>
        <w:t>.    Основные   цели и задачи   схемы теплоснабжения:</w:t>
      </w:r>
    </w:p>
    <w:p w:rsidR="00246753" w:rsidRPr="000C51AE" w:rsidRDefault="00246753" w:rsidP="00246753">
      <w:pPr>
        <w:numPr>
          <w:ilvl w:val="0"/>
          <w:numId w:val="1"/>
        </w:numPr>
        <w:tabs>
          <w:tab w:val="num" w:pos="360"/>
        </w:tabs>
        <w:autoSpaceDN w:val="0"/>
        <w:ind w:left="0" w:firstLine="567"/>
        <w:jc w:val="both"/>
      </w:pPr>
      <w:r w:rsidRPr="000C51AE">
        <w:t>определить возможность подключения к сетям теплоснабжения объектов капитального строительства и организации, обязанной при наличии технической возможности произвести такое подключение;</w:t>
      </w:r>
    </w:p>
    <w:p w:rsidR="00246753" w:rsidRPr="000C51AE" w:rsidRDefault="00246753" w:rsidP="00246753">
      <w:pPr>
        <w:numPr>
          <w:ilvl w:val="0"/>
          <w:numId w:val="1"/>
        </w:numPr>
        <w:autoSpaceDN w:val="0"/>
        <w:spacing w:before="100" w:beforeAutospacing="1" w:after="100" w:afterAutospacing="1"/>
        <w:ind w:left="0" w:firstLine="567"/>
        <w:jc w:val="both"/>
      </w:pPr>
      <w:r w:rsidRPr="000C51AE">
        <w:rPr>
          <w:spacing w:val="1"/>
        </w:rPr>
        <w:t>повышение надежности работы систем теплоснабжения в соответствии</w:t>
      </w:r>
      <w:r w:rsidRPr="000C51AE">
        <w:rPr>
          <w:spacing w:val="1"/>
        </w:rPr>
        <w:br/>
      </w:r>
      <w:r w:rsidRPr="000C51AE">
        <w:t>с нормативными требованиями;</w:t>
      </w:r>
    </w:p>
    <w:p w:rsidR="00246753" w:rsidRPr="000C51AE" w:rsidRDefault="00246753" w:rsidP="00246753">
      <w:pPr>
        <w:numPr>
          <w:ilvl w:val="0"/>
          <w:numId w:val="1"/>
        </w:numPr>
        <w:autoSpaceDN w:val="0"/>
        <w:spacing w:before="100" w:beforeAutospacing="1" w:after="100" w:afterAutospacing="1"/>
        <w:ind w:left="0" w:firstLine="567"/>
        <w:jc w:val="both"/>
      </w:pPr>
      <w:r w:rsidRPr="000C51AE">
        <w:t>минимизация затрат на теплоснабжение в расчете на каждого потребителя в долгосрочной перспективе;</w:t>
      </w:r>
    </w:p>
    <w:p w:rsidR="00246753" w:rsidRPr="000C51AE" w:rsidRDefault="00246753" w:rsidP="00246753">
      <w:pPr>
        <w:numPr>
          <w:ilvl w:val="0"/>
          <w:numId w:val="1"/>
        </w:numPr>
        <w:autoSpaceDN w:val="0"/>
        <w:spacing w:before="100" w:beforeAutospacing="1" w:after="100" w:afterAutospacing="1"/>
        <w:ind w:left="0" w:firstLine="567"/>
        <w:jc w:val="both"/>
      </w:pPr>
      <w:r w:rsidRPr="000C51AE">
        <w:t>обеспечение жителей  тепловой энергией;</w:t>
      </w:r>
    </w:p>
    <w:p w:rsidR="00246753" w:rsidRPr="000C51AE" w:rsidRDefault="00246753" w:rsidP="00246753">
      <w:pPr>
        <w:numPr>
          <w:ilvl w:val="0"/>
          <w:numId w:val="1"/>
        </w:numPr>
        <w:tabs>
          <w:tab w:val="num" w:pos="360"/>
        </w:tabs>
        <w:autoSpaceDN w:val="0"/>
        <w:spacing w:before="100" w:beforeAutospacing="1" w:after="100" w:afterAutospacing="1"/>
        <w:ind w:left="0" w:firstLine="567"/>
        <w:jc w:val="both"/>
      </w:pPr>
      <w:r w:rsidRPr="000C51AE">
        <w:t xml:space="preserve"> улучшение качества жизни за последнее десятилетие</w:t>
      </w:r>
      <w:r w:rsidRPr="000C51AE">
        <w:rPr>
          <w:spacing w:val="1"/>
        </w:rPr>
        <w:t xml:space="preserve"> обусловливает необходимость соответствующего развития коммунальной</w:t>
      </w:r>
      <w:r w:rsidRPr="000C51AE">
        <w:rPr>
          <w:spacing w:val="4"/>
        </w:rPr>
        <w:t xml:space="preserve"> инфраструктуры</w:t>
      </w:r>
      <w:r w:rsidRPr="000C51AE">
        <w:t xml:space="preserve"> </w:t>
      </w:r>
      <w:r w:rsidRPr="000C51AE">
        <w:rPr>
          <w:spacing w:val="4"/>
        </w:rPr>
        <w:t xml:space="preserve"> существующих объектов.</w:t>
      </w:r>
    </w:p>
    <w:p w:rsidR="00246753" w:rsidRPr="000C51AE" w:rsidRDefault="00246753" w:rsidP="00246753">
      <w:pPr>
        <w:jc w:val="center"/>
        <w:rPr>
          <w:b/>
        </w:rPr>
      </w:pPr>
      <w:r w:rsidRPr="000C51AE">
        <w:rPr>
          <w:b/>
          <w:lang w:val="en-US"/>
        </w:rPr>
        <w:t>III</w:t>
      </w:r>
      <w:r w:rsidRPr="000C51AE">
        <w:rPr>
          <w:b/>
        </w:rPr>
        <w:t xml:space="preserve">. Краткая </w:t>
      </w:r>
      <w:proofErr w:type="gramStart"/>
      <w:r w:rsidRPr="000C51AE">
        <w:rPr>
          <w:b/>
        </w:rPr>
        <w:t>характеристика  муниципального</w:t>
      </w:r>
      <w:proofErr w:type="gramEnd"/>
      <w:r w:rsidRPr="000C51AE">
        <w:rPr>
          <w:b/>
        </w:rPr>
        <w:t xml:space="preserve"> образования</w:t>
      </w:r>
    </w:p>
    <w:p w:rsidR="00246753" w:rsidRPr="000C51AE" w:rsidRDefault="00246753" w:rsidP="00246753">
      <w:pPr>
        <w:pStyle w:val="HTML"/>
        <w:tabs>
          <w:tab w:val="clear" w:pos="916"/>
          <w:tab w:val="left" w:pos="540"/>
          <w:tab w:val="left" w:pos="7380"/>
          <w:tab w:val="left" w:pos="9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1AE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C51AE">
        <w:rPr>
          <w:rFonts w:ascii="Times New Roman" w:hAnsi="Times New Roman" w:cs="Times New Roman"/>
          <w:b/>
          <w:sz w:val="24"/>
          <w:szCs w:val="24"/>
        </w:rPr>
        <w:t>Дубровское</w:t>
      </w:r>
      <w:proofErr w:type="spellEnd"/>
      <w:r w:rsidRPr="000C51AE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</w:t>
      </w:r>
    </w:p>
    <w:p w:rsidR="00246753" w:rsidRPr="000C51AE" w:rsidRDefault="00246753" w:rsidP="00246753">
      <w:pPr>
        <w:spacing w:before="100" w:beforeAutospacing="1" w:after="100" w:afterAutospacing="1"/>
        <w:outlineLvl w:val="2"/>
        <w:rPr>
          <w:bCs/>
        </w:rPr>
      </w:pPr>
      <w:r w:rsidRPr="000C51AE">
        <w:rPr>
          <w:b/>
          <w:bCs/>
        </w:rPr>
        <w:t>География поселения.</w:t>
      </w:r>
      <w:r w:rsidRPr="000C51AE">
        <w:rPr>
          <w:bCs/>
        </w:rPr>
        <w:t xml:space="preserve">  </w:t>
      </w:r>
    </w:p>
    <w:p w:rsidR="00246753" w:rsidRPr="000C51AE" w:rsidRDefault="00246753" w:rsidP="00246753">
      <w:pPr>
        <w:pStyle w:val="a5"/>
        <w:rPr>
          <w:b w:val="0"/>
          <w:szCs w:val="24"/>
        </w:rPr>
      </w:pPr>
      <w:r w:rsidRPr="000C51AE">
        <w:rPr>
          <w:bCs/>
          <w:szCs w:val="24"/>
        </w:rPr>
        <w:t xml:space="preserve"> </w:t>
      </w:r>
      <w:r w:rsidRPr="000C51AE">
        <w:rPr>
          <w:b w:val="0"/>
          <w:szCs w:val="24"/>
        </w:rPr>
        <w:t xml:space="preserve">       Городской поселок Дубровка, МО «</w:t>
      </w:r>
      <w:proofErr w:type="spellStart"/>
      <w:r w:rsidRPr="000C51AE">
        <w:rPr>
          <w:b w:val="0"/>
          <w:szCs w:val="24"/>
        </w:rPr>
        <w:t>Дубровское</w:t>
      </w:r>
      <w:proofErr w:type="spellEnd"/>
      <w:r w:rsidRPr="000C51AE">
        <w:rPr>
          <w:b w:val="0"/>
          <w:szCs w:val="24"/>
        </w:rPr>
        <w:t xml:space="preserve"> городское поселение», </w:t>
      </w:r>
      <w:proofErr w:type="gramStart"/>
      <w:r w:rsidRPr="000C51AE">
        <w:rPr>
          <w:b w:val="0"/>
          <w:szCs w:val="24"/>
        </w:rPr>
        <w:t>по  своему</w:t>
      </w:r>
      <w:proofErr w:type="gramEnd"/>
      <w:r w:rsidRPr="000C51AE">
        <w:rPr>
          <w:b w:val="0"/>
          <w:szCs w:val="24"/>
        </w:rPr>
        <w:t xml:space="preserve">  территориальному расположению организационно  входит во Всеволожский Муниципальный район, Ленинградской области. </w:t>
      </w:r>
    </w:p>
    <w:p w:rsidR="00246753" w:rsidRPr="000C51AE" w:rsidRDefault="00246753" w:rsidP="00246753">
      <w:pPr>
        <w:pStyle w:val="a5"/>
        <w:rPr>
          <w:b w:val="0"/>
          <w:szCs w:val="24"/>
        </w:rPr>
      </w:pPr>
      <w:r w:rsidRPr="000C51AE">
        <w:rPr>
          <w:b w:val="0"/>
          <w:szCs w:val="24"/>
        </w:rPr>
        <w:t xml:space="preserve">         Г.п. Дубровка расположен в </w:t>
      </w:r>
      <w:smartTag w:uri="urn:schemas-microsoft-com:office:smarttags" w:element="metricconverter">
        <w:smartTagPr>
          <w:attr w:name="ProductID" w:val="38 км"/>
        </w:smartTagPr>
        <w:r w:rsidRPr="000C51AE">
          <w:rPr>
            <w:b w:val="0"/>
            <w:szCs w:val="24"/>
          </w:rPr>
          <w:t>38 км</w:t>
        </w:r>
      </w:smartTag>
      <w:r w:rsidRPr="000C51AE">
        <w:rPr>
          <w:b w:val="0"/>
          <w:szCs w:val="24"/>
        </w:rPr>
        <w:t xml:space="preserve">, </w:t>
      </w:r>
      <w:proofErr w:type="gramStart"/>
      <w:r w:rsidRPr="000C51AE">
        <w:rPr>
          <w:b w:val="0"/>
          <w:szCs w:val="24"/>
        </w:rPr>
        <w:t>в  от</w:t>
      </w:r>
      <w:proofErr w:type="gramEnd"/>
      <w:r w:rsidRPr="000C51AE">
        <w:rPr>
          <w:b w:val="0"/>
          <w:szCs w:val="24"/>
        </w:rPr>
        <w:t xml:space="preserve"> Санкт-Петербурга в юго-восточном направлении на берегу реки Нева.</w:t>
      </w:r>
    </w:p>
    <w:p w:rsidR="00246753" w:rsidRPr="000C51AE" w:rsidRDefault="00246753" w:rsidP="00246753">
      <w:pPr>
        <w:pStyle w:val="a5"/>
        <w:rPr>
          <w:b w:val="0"/>
          <w:szCs w:val="24"/>
        </w:rPr>
      </w:pPr>
      <w:r w:rsidRPr="000C51AE">
        <w:rPr>
          <w:b w:val="0"/>
          <w:szCs w:val="24"/>
        </w:rPr>
        <w:t xml:space="preserve">         Общая площадь г.п. Дубровка с прилегающими территориями и п. Пески составляет в общей сложности 599 тыс. кв.м.</w:t>
      </w:r>
    </w:p>
    <w:p w:rsidR="00246753" w:rsidRPr="000C51AE" w:rsidRDefault="00246753" w:rsidP="00246753">
      <w:pPr>
        <w:pStyle w:val="a5"/>
        <w:rPr>
          <w:b w:val="0"/>
          <w:szCs w:val="24"/>
        </w:rPr>
      </w:pPr>
      <w:r w:rsidRPr="000C51AE">
        <w:rPr>
          <w:b w:val="0"/>
          <w:szCs w:val="24"/>
        </w:rPr>
        <w:t xml:space="preserve">         На территории г.п. Дубровка расположено промышленное предприятие ООО «Завод Невский Ламинат». </w:t>
      </w:r>
    </w:p>
    <w:p w:rsidR="00246753" w:rsidRPr="000C51AE" w:rsidRDefault="00246753" w:rsidP="00246753">
      <w:pPr>
        <w:pStyle w:val="a5"/>
        <w:rPr>
          <w:b w:val="0"/>
          <w:szCs w:val="24"/>
        </w:rPr>
      </w:pPr>
      <w:r w:rsidRPr="000C51AE">
        <w:rPr>
          <w:b w:val="0"/>
          <w:szCs w:val="24"/>
        </w:rPr>
        <w:t xml:space="preserve">         В г.п. Дубровка расположена ж.д. платформа «Невская Дубровка» ж.д. магистрали «Невская Дубровка» – Санкт-Петербург Финляндский, </w:t>
      </w:r>
      <w:proofErr w:type="gramStart"/>
      <w:r w:rsidRPr="000C51AE">
        <w:rPr>
          <w:b w:val="0"/>
          <w:szCs w:val="24"/>
        </w:rPr>
        <w:t>проходящая  ж.д.</w:t>
      </w:r>
      <w:proofErr w:type="gramEnd"/>
      <w:r w:rsidRPr="000C51AE">
        <w:rPr>
          <w:b w:val="0"/>
          <w:szCs w:val="24"/>
        </w:rPr>
        <w:t xml:space="preserve"> магистраль разделяет группу многоквартирных жилые домов, от домов частного сектора г.п. Дубровка.  </w:t>
      </w:r>
    </w:p>
    <w:p w:rsidR="00246753" w:rsidRPr="000C51AE" w:rsidRDefault="00246753" w:rsidP="00246753">
      <w:pPr>
        <w:pStyle w:val="a5"/>
        <w:rPr>
          <w:b w:val="0"/>
          <w:szCs w:val="24"/>
        </w:rPr>
      </w:pPr>
      <w:r w:rsidRPr="000C51AE">
        <w:rPr>
          <w:b w:val="0"/>
          <w:szCs w:val="24"/>
        </w:rPr>
        <w:t xml:space="preserve">        Численность населения МО «</w:t>
      </w:r>
      <w:proofErr w:type="spellStart"/>
      <w:r w:rsidRPr="000C51AE">
        <w:rPr>
          <w:b w:val="0"/>
          <w:szCs w:val="24"/>
        </w:rPr>
        <w:t>Дубровское</w:t>
      </w:r>
      <w:proofErr w:type="spellEnd"/>
      <w:r w:rsidRPr="000C51AE">
        <w:rPr>
          <w:b w:val="0"/>
          <w:szCs w:val="24"/>
        </w:rPr>
        <w:t xml:space="preserve"> городское поселение» на к</w:t>
      </w:r>
      <w:r w:rsidR="00BC22EE">
        <w:rPr>
          <w:b w:val="0"/>
          <w:szCs w:val="24"/>
        </w:rPr>
        <w:t>онец 2018</w:t>
      </w:r>
      <w:r>
        <w:rPr>
          <w:b w:val="0"/>
          <w:szCs w:val="24"/>
        </w:rPr>
        <w:t xml:space="preserve"> года </w:t>
      </w:r>
      <w:proofErr w:type="gramStart"/>
      <w:r>
        <w:rPr>
          <w:b w:val="0"/>
          <w:szCs w:val="24"/>
        </w:rPr>
        <w:t>составляет  7</w:t>
      </w:r>
      <w:proofErr w:type="gramEnd"/>
      <w:r>
        <w:rPr>
          <w:b w:val="0"/>
          <w:szCs w:val="24"/>
        </w:rPr>
        <w:t xml:space="preserve"> 380</w:t>
      </w:r>
      <w:r w:rsidRPr="000C51AE">
        <w:rPr>
          <w:b w:val="0"/>
          <w:szCs w:val="24"/>
        </w:rPr>
        <w:t xml:space="preserve"> человек.</w:t>
      </w:r>
    </w:p>
    <w:p w:rsidR="00246753" w:rsidRPr="000C51AE" w:rsidRDefault="00246753" w:rsidP="00246753">
      <w:pPr>
        <w:pStyle w:val="a5"/>
        <w:numPr>
          <w:ilvl w:val="0"/>
          <w:numId w:val="2"/>
        </w:numPr>
        <w:rPr>
          <w:b w:val="0"/>
          <w:szCs w:val="24"/>
        </w:rPr>
      </w:pPr>
      <w:r w:rsidRPr="000C51AE">
        <w:rPr>
          <w:b w:val="0"/>
          <w:szCs w:val="24"/>
        </w:rPr>
        <w:t>в благоустроенном фонде проживает 5 600 человек,  в домах без мусоропровода;</w:t>
      </w:r>
    </w:p>
    <w:p w:rsidR="00246753" w:rsidRPr="000C51AE" w:rsidRDefault="00246753" w:rsidP="00246753">
      <w:pPr>
        <w:pStyle w:val="a5"/>
        <w:numPr>
          <w:ilvl w:val="0"/>
          <w:numId w:val="2"/>
        </w:numPr>
        <w:rPr>
          <w:b w:val="0"/>
          <w:szCs w:val="24"/>
        </w:rPr>
      </w:pPr>
      <w:r w:rsidRPr="000C51AE">
        <w:rPr>
          <w:b w:val="0"/>
          <w:szCs w:val="24"/>
        </w:rPr>
        <w:t xml:space="preserve">в неблагоустроенном жилищном фонде проживает 850 человек; </w:t>
      </w:r>
    </w:p>
    <w:p w:rsidR="00246753" w:rsidRPr="000C51AE" w:rsidRDefault="00246753" w:rsidP="00246753">
      <w:pPr>
        <w:pStyle w:val="a5"/>
        <w:numPr>
          <w:ilvl w:val="0"/>
          <w:numId w:val="2"/>
        </w:numPr>
        <w:rPr>
          <w:b w:val="0"/>
          <w:szCs w:val="24"/>
        </w:rPr>
      </w:pPr>
      <w:r w:rsidRPr="000C51AE">
        <w:rPr>
          <w:b w:val="0"/>
          <w:szCs w:val="24"/>
        </w:rPr>
        <w:t>в ча</w:t>
      </w:r>
      <w:r>
        <w:rPr>
          <w:b w:val="0"/>
          <w:szCs w:val="24"/>
        </w:rPr>
        <w:t>стном жилищном фонде проживает 93</w:t>
      </w:r>
      <w:r w:rsidRPr="000C51AE">
        <w:rPr>
          <w:b w:val="0"/>
          <w:szCs w:val="24"/>
        </w:rPr>
        <w:t xml:space="preserve">0 человек;    </w:t>
      </w:r>
    </w:p>
    <w:p w:rsidR="00246753" w:rsidRPr="000C51AE" w:rsidRDefault="00246753" w:rsidP="00246753">
      <w:pPr>
        <w:spacing w:before="100" w:beforeAutospacing="1" w:after="100" w:afterAutospacing="1"/>
        <w:jc w:val="both"/>
        <w:outlineLvl w:val="2"/>
        <w:rPr>
          <w:bCs/>
          <w:color w:val="000000"/>
        </w:rPr>
      </w:pPr>
      <w:r w:rsidRPr="000C51AE">
        <w:rPr>
          <w:bCs/>
        </w:rPr>
        <w:t xml:space="preserve">                </w:t>
      </w:r>
      <w:r w:rsidRPr="000C51AE">
        <w:rPr>
          <w:b/>
          <w:lang w:val="en-US"/>
        </w:rPr>
        <w:t>IV</w:t>
      </w:r>
      <w:r w:rsidRPr="000C51AE">
        <w:rPr>
          <w:b/>
        </w:rPr>
        <w:t>. Комплексный план развития систем теплоснабжения</w:t>
      </w:r>
    </w:p>
    <w:p w:rsidR="00246753" w:rsidRPr="000C51AE" w:rsidRDefault="00246753" w:rsidP="00246753">
      <w:pPr>
        <w:pStyle w:val="ConsPlusTitle"/>
        <w:widowControl/>
        <w:outlineLvl w:val="5"/>
        <w:rPr>
          <w:rFonts w:ascii="Times New Roman" w:hAnsi="Times New Roman" w:cs="Times New Roman"/>
          <w:sz w:val="24"/>
          <w:szCs w:val="24"/>
        </w:rPr>
      </w:pPr>
      <w:r w:rsidRPr="000C51AE">
        <w:rPr>
          <w:rFonts w:ascii="Times New Roman" w:hAnsi="Times New Roman" w:cs="Times New Roman"/>
          <w:sz w:val="24"/>
          <w:szCs w:val="24"/>
        </w:rPr>
        <w:t>1.  Тепловые сети. Общая характеристика тепловых сетей</w:t>
      </w:r>
    </w:p>
    <w:p w:rsidR="00246753" w:rsidRPr="000C51AE" w:rsidRDefault="00246753" w:rsidP="00246753">
      <w:pPr>
        <w:jc w:val="both"/>
      </w:pPr>
      <w:r w:rsidRPr="000C51AE">
        <w:t xml:space="preserve">        Схема теплоснабжения </w:t>
      </w:r>
      <w:r w:rsidRPr="000C51AE">
        <w:rPr>
          <w:spacing w:val="-4"/>
        </w:rPr>
        <w:t xml:space="preserve"> </w:t>
      </w:r>
      <w:r w:rsidRPr="000C51AE">
        <w:t>муниципального образования «</w:t>
      </w:r>
      <w:proofErr w:type="spellStart"/>
      <w:r w:rsidRPr="000C51AE">
        <w:t>Дубровское</w:t>
      </w:r>
      <w:proofErr w:type="spellEnd"/>
      <w:r w:rsidRPr="000C51AE">
        <w:t xml:space="preserve"> городское поселение» в соответствии с п. 2 Постановления Правительства Российской Федерации от 22.02.2012 года № 154 </w:t>
      </w:r>
      <w:r w:rsidRPr="000C51AE">
        <w:lastRenderedPageBreak/>
        <w:t>«О требованиях к схемам теплоснабжения, порядку их разработки и утверждения», разработана для «поселения с численностью до 10 тыс. человек, в котором используется комплексное теплоснабжение потребителей тепловой энергии».</w:t>
      </w:r>
    </w:p>
    <w:p w:rsidR="00246753" w:rsidRPr="000C51AE" w:rsidRDefault="00246753" w:rsidP="00246753">
      <w:pPr>
        <w:ind w:firstLine="567"/>
      </w:pPr>
      <w:r w:rsidRPr="000C51AE">
        <w:t xml:space="preserve">Общие данные, влияющие на разработку технологических и экономических параметров схемы теплоснабжения </w:t>
      </w:r>
      <w:r w:rsidRPr="000C51AE">
        <w:rPr>
          <w:spacing w:val="-4"/>
        </w:rPr>
        <w:t xml:space="preserve"> муниципального образования  </w:t>
      </w:r>
      <w:r w:rsidRPr="000C51AE">
        <w:t>«</w:t>
      </w:r>
      <w:proofErr w:type="spellStart"/>
      <w:r w:rsidRPr="000C51AE">
        <w:t>Дубровское</w:t>
      </w:r>
      <w:proofErr w:type="spellEnd"/>
      <w:r w:rsidRPr="000C51AE">
        <w:t xml:space="preserve"> городское поселение».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>Общая площадь поселения – 599,0 кв.км.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 xml:space="preserve">Число </w:t>
      </w:r>
      <w:r>
        <w:t>многоквартирных жилых домов – 55</w:t>
      </w:r>
      <w:r w:rsidRPr="000C51AE">
        <w:t xml:space="preserve">.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>Число домов частных домовладений</w:t>
      </w:r>
      <w:r w:rsidR="00BC22EE">
        <w:t xml:space="preserve"> (2018</w:t>
      </w:r>
      <w:r>
        <w:t>г.) – 1210</w:t>
      </w:r>
      <w:r w:rsidRPr="000C51AE">
        <w:t>.</w:t>
      </w:r>
    </w:p>
    <w:p w:rsidR="00246753" w:rsidRPr="000C51AE" w:rsidRDefault="00BC22EE" w:rsidP="00246753">
      <w:pPr>
        <w:spacing w:before="100" w:beforeAutospacing="1" w:after="100" w:afterAutospacing="1"/>
        <w:ind w:firstLine="567"/>
        <w:jc w:val="both"/>
        <w:outlineLvl w:val="2"/>
      </w:pPr>
      <w:r>
        <w:t>Численность населения (2018</w:t>
      </w:r>
      <w:r w:rsidR="00246753" w:rsidRPr="000C51AE">
        <w:t xml:space="preserve"> г.) – </w:t>
      </w:r>
      <w:r w:rsidR="00246753">
        <w:t>738</w:t>
      </w:r>
      <w:r w:rsidR="00246753" w:rsidRPr="000C51AE">
        <w:t xml:space="preserve">0 чел.                                                                    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>Общая площадь муниципального жилищного фон</w:t>
      </w:r>
      <w:r w:rsidR="00BC22EE">
        <w:t>да (2019</w:t>
      </w:r>
      <w:r>
        <w:t>г.) – 118,0</w:t>
      </w:r>
      <w:r w:rsidRPr="000C51AE">
        <w:t xml:space="preserve"> тыс. кв. метров.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outlineLvl w:val="2"/>
      </w:pPr>
      <w:r w:rsidRPr="000C51AE">
        <w:t>Число источников централизованного тепл</w:t>
      </w:r>
      <w:r w:rsidR="00BC22EE">
        <w:t>оснабжения (2019</w:t>
      </w:r>
      <w:r>
        <w:t>г.):      котельные – 2</w:t>
      </w:r>
      <w:r w:rsidRPr="000C51AE">
        <w:t xml:space="preserve"> шт.                                                                 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>Число источников централизованного водоснабжения и водоотведения (201</w:t>
      </w:r>
      <w:r w:rsidR="00BC22EE">
        <w:t>9</w:t>
      </w:r>
      <w:r w:rsidRPr="000C51AE">
        <w:t xml:space="preserve">г.):   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>- водозаборы – 1 шт.;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>- насосные станции водопровода – 1 шт.;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>- полигон бытовых отходов – нет.</w:t>
      </w:r>
    </w:p>
    <w:p w:rsidR="00246753" w:rsidRPr="000C51AE" w:rsidRDefault="00BC22EE" w:rsidP="00246753">
      <w:pPr>
        <w:spacing w:before="100" w:beforeAutospacing="1" w:after="100" w:afterAutospacing="1"/>
        <w:ind w:firstLine="567"/>
        <w:jc w:val="both"/>
        <w:outlineLvl w:val="2"/>
      </w:pPr>
      <w:r>
        <w:t>Протяженность сетей (2019</w:t>
      </w:r>
      <w:r w:rsidR="00246753" w:rsidRPr="000C51AE">
        <w:t>г.):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jc w:val="both"/>
        <w:outlineLvl w:val="2"/>
      </w:pPr>
      <w:r w:rsidRPr="000C51AE">
        <w:t xml:space="preserve">- </w:t>
      </w:r>
      <w:proofErr w:type="gramStart"/>
      <w:r w:rsidRPr="000C51AE">
        <w:t>тепловых  в</w:t>
      </w:r>
      <w:proofErr w:type="gramEnd"/>
      <w:r w:rsidRPr="000C51AE">
        <w:t xml:space="preserve"> двухтрубном исчислении – </w:t>
      </w:r>
      <w:smartTag w:uri="urn:schemas-microsoft-com:office:smarttags" w:element="metricconverter">
        <w:smartTagPr>
          <w:attr w:name="ProductID" w:val="14,2 км"/>
        </w:smartTagPr>
        <w:r w:rsidRPr="000C51AE">
          <w:t>14,2 км</w:t>
        </w:r>
      </w:smartTag>
      <w:r w:rsidRPr="000C51AE">
        <w:t xml:space="preserve">.;   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outlineLvl w:val="2"/>
      </w:pPr>
      <w:r w:rsidRPr="000C51AE">
        <w:t xml:space="preserve">- водопроводных – </w:t>
      </w:r>
      <w:smartTag w:uri="urn:schemas-microsoft-com:office:smarttags" w:element="metricconverter">
        <w:smartTagPr>
          <w:attr w:name="ProductID" w:val="24,950 км"/>
        </w:smartTagPr>
        <w:r w:rsidRPr="000C51AE">
          <w:t>24,950 км</w:t>
        </w:r>
      </w:smartTag>
      <w:r w:rsidRPr="000C51AE">
        <w:t xml:space="preserve">.;                                  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outlineLvl w:val="2"/>
      </w:pPr>
      <w:r w:rsidRPr="000C51AE">
        <w:t>Доля муниципальных се</w:t>
      </w:r>
      <w:r w:rsidR="00BC22EE">
        <w:t>тей, нуждающихся в замене, (2019</w:t>
      </w:r>
      <w:r w:rsidRPr="000C51AE">
        <w:t xml:space="preserve"> г.):                                    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outlineLvl w:val="2"/>
      </w:pPr>
      <w:r w:rsidRPr="000C51AE">
        <w:t xml:space="preserve">- тепловых в двухтрубном исчислении – 30 %;                                    </w:t>
      </w:r>
    </w:p>
    <w:p w:rsidR="00246753" w:rsidRPr="000C51AE" w:rsidRDefault="00246753" w:rsidP="00246753">
      <w:pPr>
        <w:spacing w:before="100" w:beforeAutospacing="1" w:after="100" w:afterAutospacing="1"/>
        <w:ind w:firstLine="567"/>
        <w:outlineLvl w:val="2"/>
      </w:pPr>
      <w:r w:rsidRPr="000C51AE">
        <w:t>- водопроводных – 30 %;</w:t>
      </w:r>
    </w:p>
    <w:p w:rsidR="00246753" w:rsidRPr="000C51AE" w:rsidRDefault="00246753" w:rsidP="00246753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C51AE">
        <w:t xml:space="preserve">Централизованное теплоснабжение объектов социального назначения и многоквартирных жилых домов в г.п. Дубровка обеспечивает модульная газовая котельная работающая на природном газе. Котельную и трубопроводы тепловых сетей, эксплуатирует </w:t>
      </w:r>
      <w:r>
        <w:t xml:space="preserve"> организация ООО «Водоканал</w:t>
      </w:r>
      <w:r w:rsidRPr="000C51AE">
        <w:t>»</w:t>
      </w:r>
      <w:r w:rsidRPr="000C51AE">
        <w:rPr>
          <w:color w:val="000000"/>
        </w:rPr>
        <w:t xml:space="preserve"> </w:t>
      </w:r>
    </w:p>
    <w:p w:rsidR="00246753" w:rsidRPr="000C51AE" w:rsidRDefault="00246753" w:rsidP="00246753">
      <w:pPr>
        <w:autoSpaceDE w:val="0"/>
        <w:autoSpaceDN w:val="0"/>
        <w:adjustRightInd w:val="0"/>
        <w:ind w:firstLine="567"/>
        <w:jc w:val="both"/>
      </w:pPr>
      <w:r w:rsidRPr="000C51AE">
        <w:t xml:space="preserve">   </w:t>
      </w:r>
    </w:p>
    <w:p w:rsidR="00246753" w:rsidRPr="000C51AE" w:rsidRDefault="00246753" w:rsidP="00246753">
      <w:pPr>
        <w:autoSpaceDE w:val="0"/>
        <w:autoSpaceDN w:val="0"/>
        <w:adjustRightInd w:val="0"/>
        <w:ind w:firstLine="567"/>
        <w:jc w:val="both"/>
      </w:pPr>
      <w:r w:rsidRPr="000C51AE">
        <w:t>Жители индивидуальной жилой застройки используют индивидуальные источники тепловой энергии, незначительная часть газовые котлы, большая часть дровяное отопление. Схема централизованных тепловых сетей  в муниципальном образовании «</w:t>
      </w:r>
      <w:proofErr w:type="spellStart"/>
      <w:r w:rsidRPr="000C51AE">
        <w:t>Дубровское</w:t>
      </w:r>
      <w:proofErr w:type="spellEnd"/>
      <w:r w:rsidRPr="000C51AE">
        <w:t xml:space="preserve"> городское поселение»</w:t>
      </w:r>
      <w:r w:rsidRPr="000C51AE">
        <w:rPr>
          <w:color w:val="FF0000"/>
        </w:rPr>
        <w:t xml:space="preserve"> </w:t>
      </w:r>
      <w:r w:rsidRPr="000C51AE">
        <w:t xml:space="preserve">двухтрубная. Прокладка трубопроводов тепловых сетей – подземная, надземная на низких опорах около 20%. </w:t>
      </w:r>
    </w:p>
    <w:p w:rsidR="00246753" w:rsidRPr="000C51AE" w:rsidRDefault="00246753" w:rsidP="00246753">
      <w:pPr>
        <w:autoSpaceDE w:val="0"/>
        <w:autoSpaceDN w:val="0"/>
        <w:adjustRightInd w:val="0"/>
        <w:ind w:firstLine="567"/>
        <w:jc w:val="both"/>
      </w:pPr>
      <w:r w:rsidRPr="000C51AE">
        <w:t>Годовая длительность функционирования соответствует длительности отопительного периода – 186 - 190 дней.</w:t>
      </w:r>
    </w:p>
    <w:p w:rsidR="00246753" w:rsidRPr="000C51AE" w:rsidRDefault="00246753" w:rsidP="00246753">
      <w:pPr>
        <w:autoSpaceDE w:val="0"/>
        <w:autoSpaceDN w:val="0"/>
        <w:adjustRightInd w:val="0"/>
        <w:jc w:val="both"/>
      </w:pPr>
      <w:r w:rsidRPr="000C51AE">
        <w:t xml:space="preserve">Средняя расчетная температура наружного воздуха за отопительный период t </w:t>
      </w:r>
      <w:proofErr w:type="spellStart"/>
      <w:r w:rsidRPr="000C51AE">
        <w:t>н.в.от</w:t>
      </w:r>
      <w:proofErr w:type="spellEnd"/>
      <w:r w:rsidRPr="000C51AE">
        <w:t xml:space="preserve">. = - 21 °С.  </w:t>
      </w:r>
    </w:p>
    <w:p w:rsidR="00246753" w:rsidRPr="000C51AE" w:rsidRDefault="00246753" w:rsidP="00246753">
      <w:pPr>
        <w:autoSpaceDE w:val="0"/>
        <w:autoSpaceDN w:val="0"/>
        <w:adjustRightInd w:val="0"/>
        <w:ind w:firstLine="567"/>
        <w:jc w:val="both"/>
      </w:pPr>
      <w:r w:rsidRPr="000C51AE">
        <w:t xml:space="preserve">Система  теплоснабжения  – закрытая. </w:t>
      </w:r>
    </w:p>
    <w:p w:rsidR="00246753" w:rsidRPr="000C51AE" w:rsidRDefault="00246753" w:rsidP="00246753">
      <w:pPr>
        <w:autoSpaceDE w:val="0"/>
        <w:autoSpaceDN w:val="0"/>
        <w:adjustRightInd w:val="0"/>
        <w:ind w:firstLine="567"/>
        <w:jc w:val="both"/>
      </w:pPr>
      <w:r w:rsidRPr="000C51AE">
        <w:t xml:space="preserve">Отсутствие замены трубопроводов централизованного теплоснабжения по истечении 15 - 20 лет их эксплуатации привело к нарастанию аварийности и, как следствие, увеличению потребности в срочной замене теплотрасс в ближайшие годы. Минимально необходимый уровень замены сетей от общей протяженности должен составлять 15-20 % ежегодно. Это позволит снизить количество </w:t>
      </w:r>
      <w:r w:rsidRPr="000C51AE">
        <w:lastRenderedPageBreak/>
        <w:t>аварий, уменьшит потери при транспортировке тепловой энергии не менее чем на 25%, снизит риск остановок производства.</w:t>
      </w:r>
    </w:p>
    <w:p w:rsidR="00246753" w:rsidRPr="000C51AE" w:rsidRDefault="00246753" w:rsidP="00246753">
      <w:pPr>
        <w:autoSpaceDE w:val="0"/>
        <w:autoSpaceDN w:val="0"/>
        <w:adjustRightInd w:val="0"/>
        <w:ind w:firstLine="567"/>
        <w:jc w:val="both"/>
      </w:pPr>
      <w:r w:rsidRPr="000C51AE">
        <w:t>Для обеспечения оперативности в ликвидации аварий, а также обеспечения возможности предупреждения аварий необходимо приобретение диагностической аппаратуры, которая дистанционным методом позволит производить поиск утечек и диагностику состояния трубопроводов централизованных тепловых сетей.</w:t>
      </w:r>
    </w:p>
    <w:p w:rsidR="00246753" w:rsidRPr="000C51AE" w:rsidRDefault="00246753" w:rsidP="00246753">
      <w:pPr>
        <w:ind w:firstLine="567"/>
        <w:rPr>
          <w:b/>
        </w:rPr>
      </w:pPr>
    </w:p>
    <w:p w:rsidR="00246753" w:rsidRPr="000C51AE" w:rsidRDefault="00246753" w:rsidP="00246753">
      <w:pPr>
        <w:ind w:firstLine="567"/>
        <w:jc w:val="both"/>
        <w:rPr>
          <w:b/>
        </w:rPr>
      </w:pPr>
      <w:r w:rsidRPr="000C51AE">
        <w:rPr>
          <w:b/>
        </w:rPr>
        <w:t xml:space="preserve">1.1. Схема централизованного теплоснабжения </w:t>
      </w:r>
      <w:r w:rsidRPr="000C51AE">
        <w:rPr>
          <w:b/>
          <w:spacing w:val="-4"/>
        </w:rPr>
        <w:t xml:space="preserve"> муниципального образования</w:t>
      </w:r>
      <w:r w:rsidRPr="000C51AE">
        <w:rPr>
          <w:b/>
        </w:rPr>
        <w:t xml:space="preserve">  «</w:t>
      </w:r>
      <w:proofErr w:type="spellStart"/>
      <w:r w:rsidRPr="000C51AE">
        <w:rPr>
          <w:b/>
        </w:rPr>
        <w:t>Дубровское</w:t>
      </w:r>
      <w:proofErr w:type="spellEnd"/>
      <w:r w:rsidRPr="000C51AE">
        <w:rPr>
          <w:b/>
        </w:rPr>
        <w:t xml:space="preserve"> городское поселение»</w:t>
      </w:r>
    </w:p>
    <w:p w:rsidR="00246753" w:rsidRPr="000C51AE" w:rsidRDefault="00246753" w:rsidP="00246753">
      <w:pPr>
        <w:ind w:firstLine="567"/>
        <w:jc w:val="both"/>
      </w:pPr>
    </w:p>
    <w:p w:rsidR="00246753" w:rsidRDefault="00246753" w:rsidP="00246753">
      <w:pPr>
        <w:tabs>
          <w:tab w:val="left" w:pos="6821"/>
        </w:tabs>
      </w:pPr>
      <w:r w:rsidRPr="000C51AE">
        <w:t xml:space="preserve">- Котельная и система тепловых сетей в </w:t>
      </w:r>
      <w:proofErr w:type="gramStart"/>
      <w:r w:rsidRPr="000C51AE">
        <w:t>границах  г.п.</w:t>
      </w:r>
      <w:proofErr w:type="gramEnd"/>
      <w:r w:rsidRPr="000C51AE">
        <w:t xml:space="preserve"> Дубровка    обеспечивает  модульная газовая котельная, мощность 2-х котлов котельной 10,1 Гкал/час. Диаметр трубопроводов от 50 до </w:t>
      </w:r>
      <w:smartTag w:uri="urn:schemas-microsoft-com:office:smarttags" w:element="metricconverter">
        <w:smartTagPr>
          <w:attr w:name="ProductID" w:val="72 мм"/>
        </w:smartTagPr>
        <w:r w:rsidRPr="000C51AE">
          <w:t>72 мм</w:t>
        </w:r>
      </w:smartTag>
      <w:r w:rsidRPr="000C51AE">
        <w:t xml:space="preserve">. Протяженность в двух трубном исчислении 14200 п.м.  Способ прокладки подземный. </w:t>
      </w:r>
    </w:p>
    <w:p w:rsidR="00246753" w:rsidRDefault="00246753" w:rsidP="00246753">
      <w:pPr>
        <w:tabs>
          <w:tab w:val="left" w:pos="6821"/>
        </w:tabs>
      </w:pPr>
    </w:p>
    <w:p w:rsidR="00246753" w:rsidRPr="000C51AE" w:rsidRDefault="00246753" w:rsidP="00246753">
      <w:pPr>
        <w:rPr>
          <w:b/>
        </w:rPr>
      </w:pPr>
      <w:r w:rsidRPr="000C51AE">
        <w:rPr>
          <w:b/>
        </w:rPr>
        <w:t>Основные направления модернизации системы теплоснабжения</w:t>
      </w:r>
    </w:p>
    <w:p w:rsidR="00246753" w:rsidRPr="000C51AE" w:rsidRDefault="00246753" w:rsidP="00246753">
      <w:pPr>
        <w:autoSpaceDE w:val="0"/>
        <w:autoSpaceDN w:val="0"/>
        <w:adjustRightInd w:val="0"/>
        <w:ind w:firstLine="540"/>
        <w:jc w:val="both"/>
      </w:pPr>
    </w:p>
    <w:p w:rsidR="00246753" w:rsidRDefault="00246753" w:rsidP="00246753">
      <w:pPr>
        <w:autoSpaceDE w:val="0"/>
        <w:autoSpaceDN w:val="0"/>
        <w:adjustRightInd w:val="0"/>
        <w:ind w:left="-567" w:firstLine="567"/>
        <w:jc w:val="both"/>
        <w:rPr>
          <w:spacing w:val="-4"/>
        </w:rPr>
      </w:pPr>
      <w:r>
        <w:t xml:space="preserve">          </w:t>
      </w:r>
      <w:r w:rsidRPr="000C51AE">
        <w:t xml:space="preserve">Анализ существующей системы теплоснабжения и дальнейших перспектив развития </w:t>
      </w:r>
      <w:r w:rsidRPr="000C51AE">
        <w:rPr>
          <w:spacing w:val="-4"/>
        </w:rPr>
        <w:t xml:space="preserve"> </w:t>
      </w:r>
      <w:r>
        <w:rPr>
          <w:spacing w:val="-4"/>
        </w:rPr>
        <w:t xml:space="preserve">   </w:t>
      </w:r>
    </w:p>
    <w:p w:rsidR="00246753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rPr>
          <w:spacing w:val="-4"/>
        </w:rPr>
        <w:t xml:space="preserve">муниципального образования </w:t>
      </w:r>
      <w:r w:rsidRPr="000C51AE">
        <w:t>«</w:t>
      </w:r>
      <w:proofErr w:type="spellStart"/>
      <w:r w:rsidRPr="000C51AE">
        <w:t>Дубровское</w:t>
      </w:r>
      <w:proofErr w:type="spellEnd"/>
      <w:r w:rsidRPr="000C51AE">
        <w:t xml:space="preserve"> городское </w:t>
      </w:r>
      <w:proofErr w:type="spellStart"/>
      <w:proofErr w:type="gramStart"/>
      <w:r w:rsidRPr="000C51AE">
        <w:t>поселение»показывает</w:t>
      </w:r>
      <w:proofErr w:type="spellEnd"/>
      <w:proofErr w:type="gramEnd"/>
      <w:r w:rsidRPr="000C51AE">
        <w:t xml:space="preserve">, что действующие </w:t>
      </w:r>
      <w:r>
        <w:t xml:space="preserve"> </w:t>
      </w:r>
    </w:p>
    <w:p w:rsidR="00246753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 xml:space="preserve">сети теплоснабжения работают на пределе ресурсной надежности. Работающее оборудование </w:t>
      </w:r>
      <w:r>
        <w:t xml:space="preserve">   </w:t>
      </w:r>
    </w:p>
    <w:p w:rsidR="00246753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 xml:space="preserve">морально и физически устарело. Необходима полная модернизация системы теплоснабжения, </w:t>
      </w:r>
    </w:p>
    <w:p w:rsidR="00246753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 xml:space="preserve">включающая в себя реконструкцию сетей и замену устаревшего оборудования на современное, </w:t>
      </w:r>
    </w:p>
    <w:p w:rsidR="00246753" w:rsidRPr="000C51AE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>отвечающее энергосберегающим технологиям.</w:t>
      </w:r>
    </w:p>
    <w:p w:rsidR="00246753" w:rsidRPr="000C51AE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>Модернизация системы теплоснабжения обеспечивается выполнением следующих мероприятий:</w:t>
      </w:r>
    </w:p>
    <w:p w:rsidR="00246753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 xml:space="preserve">- модернизация систем теплоснабжения с учетом нового строительства объектов жилищного и </w:t>
      </w:r>
    </w:p>
    <w:p w:rsidR="00246753" w:rsidRPr="000C51AE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>социального назначения;</w:t>
      </w:r>
    </w:p>
    <w:p w:rsidR="00246753" w:rsidRPr="000C51AE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>- реконструкция котельного оборудования;</w:t>
      </w:r>
    </w:p>
    <w:p w:rsidR="00246753" w:rsidRPr="000C51AE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>- реализация проектов реконструкции сетей ТВС;</w:t>
      </w:r>
    </w:p>
    <w:p w:rsidR="00246753" w:rsidRPr="000C51AE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>- капитальный ремонт</w:t>
      </w:r>
      <w:r>
        <w:t xml:space="preserve"> тепловых сетей на период с 2017 по 2019 гг. на </w:t>
      </w:r>
      <w:r w:rsidRPr="000C51AE">
        <w:t>перспективу до 2027 года;</w:t>
      </w:r>
    </w:p>
    <w:p w:rsidR="00246753" w:rsidRPr="000C51AE" w:rsidRDefault="00246753" w:rsidP="00246753">
      <w:pPr>
        <w:autoSpaceDE w:val="0"/>
        <w:autoSpaceDN w:val="0"/>
        <w:adjustRightInd w:val="0"/>
        <w:ind w:left="-567" w:firstLine="567"/>
        <w:jc w:val="both"/>
      </w:pPr>
      <w:r w:rsidRPr="000C51AE">
        <w:t>- установка  приборов учета тепловой энергии.</w:t>
      </w:r>
    </w:p>
    <w:p w:rsidR="00246753" w:rsidRPr="000C51AE" w:rsidRDefault="00246753" w:rsidP="00246753">
      <w:pPr>
        <w:rPr>
          <w:b/>
        </w:rPr>
        <w:sectPr w:rsidR="00246753" w:rsidRPr="000C51AE" w:rsidSect="00210026">
          <w:pgSz w:w="11909" w:h="16834"/>
          <w:pgMar w:top="567" w:right="567" w:bottom="567" w:left="1134" w:header="720" w:footer="720" w:gutter="0"/>
          <w:cols w:space="708"/>
          <w:noEndnote/>
          <w:docGrid w:linePitch="272"/>
        </w:sect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pPr>
        <w:rPr>
          <w:b/>
        </w:rPr>
      </w:pPr>
    </w:p>
    <w:p w:rsidR="00246753" w:rsidRPr="000C51AE" w:rsidRDefault="00246753" w:rsidP="00246753">
      <w:r w:rsidRPr="000C51AE">
        <w:rPr>
          <w:b/>
        </w:rPr>
        <w:t xml:space="preserve"> </w:t>
      </w:r>
    </w:p>
    <w:p w:rsidR="00246753" w:rsidRDefault="00246753" w:rsidP="00246753"/>
    <w:p w:rsidR="00246753" w:rsidRDefault="00246753"/>
    <w:sectPr w:rsidR="00246753" w:rsidSect="00DF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36A6C35"/>
    <w:multiLevelType w:val="singleLevel"/>
    <w:tmpl w:val="043828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53"/>
    <w:rsid w:val="00246753"/>
    <w:rsid w:val="002F4988"/>
    <w:rsid w:val="00453C1C"/>
    <w:rsid w:val="00460695"/>
    <w:rsid w:val="00AF4834"/>
    <w:rsid w:val="00BC22EE"/>
    <w:rsid w:val="00CA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F92ED"/>
  <w15:docId w15:val="{257A3715-AD47-4149-B69B-C991934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753"/>
    <w:pPr>
      <w:keepNext/>
      <w:autoSpaceDE w:val="0"/>
      <w:autoSpaceDN w:val="0"/>
      <w:jc w:val="center"/>
      <w:outlineLvl w:val="0"/>
    </w:pPr>
    <w:rPr>
      <w:rFonts w:ascii="Arial" w:hAnsi="Arial" w:cs="Arial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753"/>
    <w:rPr>
      <w:rFonts w:ascii="Arial" w:eastAsia="Times New Roman" w:hAnsi="Arial" w:cs="Arial"/>
      <w:sz w:val="28"/>
      <w:szCs w:val="28"/>
      <w:lang w:val="en-US" w:eastAsia="ru-RU"/>
    </w:rPr>
  </w:style>
  <w:style w:type="character" w:styleId="a3">
    <w:name w:val="Hyperlink"/>
    <w:basedOn w:val="a0"/>
    <w:uiPriority w:val="99"/>
    <w:rsid w:val="00246753"/>
    <w:rPr>
      <w:rFonts w:cs="Times New Roman"/>
      <w:color w:val="0000FF"/>
      <w:u w:val="single"/>
    </w:rPr>
  </w:style>
  <w:style w:type="paragraph" w:customStyle="1" w:styleId="ConsPlusTitle">
    <w:name w:val="ConsPlusTitle"/>
    <w:rsid w:val="002467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Без интервала1"/>
    <w:uiPriority w:val="1"/>
    <w:qFormat/>
    <w:rsid w:val="00246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qFormat/>
    <w:rsid w:val="00246753"/>
    <w:rPr>
      <w:b/>
      <w:bCs/>
    </w:rPr>
  </w:style>
  <w:style w:type="paragraph" w:styleId="HTML">
    <w:name w:val="HTML Preformatted"/>
    <w:basedOn w:val="a"/>
    <w:link w:val="HTML0"/>
    <w:rsid w:val="002467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246753"/>
    <w:rPr>
      <w:rFonts w:ascii="Courier New" w:eastAsia="Times New Roman" w:hAnsi="Courier New" w:cs="Courier New"/>
      <w:lang w:eastAsia="ru-RU"/>
    </w:rPr>
  </w:style>
  <w:style w:type="paragraph" w:styleId="a5">
    <w:name w:val="Body Text"/>
    <w:basedOn w:val="a"/>
    <w:link w:val="a6"/>
    <w:rsid w:val="00246753"/>
    <w:pPr>
      <w:jc w:val="both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24675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2467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7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D%D0%BD%D0%B5%D1%80%D0%B3%D0%BE%D1%81%D0%B1%D0%B5%D1%80%D0%B5%D0%B6%D0%B5%D0%BD%D0%B8%D0%B5" TargetMode="External"/><Relationship Id="rId5" Type="http://schemas.openxmlformats.org/officeDocument/2006/relationships/hyperlink" Target="http://ru.wikipedia.org/wiki/%D0%A2%D0%B5%D0%BF%D0%BB%D0%BE%D1%81%D0%BD%D0%B0%D0%B1%D0%B6%D0%B5%D0%BD%D0%B8%D0%B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Делопроизводитель</cp:lastModifiedBy>
  <cp:revision>3</cp:revision>
  <cp:lastPrinted>2019-07-23T11:09:00Z</cp:lastPrinted>
  <dcterms:created xsi:type="dcterms:W3CDTF">2019-07-25T08:47:00Z</dcterms:created>
  <dcterms:modified xsi:type="dcterms:W3CDTF">2019-07-25T09:02:00Z</dcterms:modified>
</cp:coreProperties>
</file>