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Default="005B0D85" w:rsidP="00E1686B">
      <w:pPr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562EF" w:rsidRPr="004B6303" w:rsidRDefault="004B6303" w:rsidP="0032218D">
      <w:pPr>
        <w:jc w:val="center"/>
        <w:rPr>
          <w:sz w:val="28"/>
          <w:szCs w:val="28"/>
        </w:rPr>
      </w:pPr>
      <w:r w:rsidRPr="004B6303">
        <w:rPr>
          <w:noProof/>
          <w:sz w:val="28"/>
          <w:szCs w:val="22"/>
        </w:rPr>
        <w:t>ГЕРБ</w:t>
      </w:r>
    </w:p>
    <w:p w:rsidR="00354AC4" w:rsidRDefault="00354AC4" w:rsidP="0032218D">
      <w:pPr>
        <w:jc w:val="center"/>
        <w:rPr>
          <w:sz w:val="28"/>
          <w:szCs w:val="28"/>
        </w:rPr>
      </w:pPr>
    </w:p>
    <w:p w:rsidR="00E1686B" w:rsidRPr="004E1303" w:rsidRDefault="00E1686B" w:rsidP="0032218D">
      <w:pPr>
        <w:jc w:val="center"/>
        <w:rPr>
          <w:sz w:val="28"/>
          <w:szCs w:val="28"/>
        </w:rPr>
      </w:pPr>
      <w:proofErr w:type="gramStart"/>
      <w:r w:rsidRPr="004E1303">
        <w:rPr>
          <w:sz w:val="28"/>
          <w:szCs w:val="28"/>
        </w:rPr>
        <w:t>МУНИЦИПАЛЬНОЕ  ОБРАЗОВАНИЕ</w:t>
      </w:r>
      <w:proofErr w:type="gramEnd"/>
    </w:p>
    <w:p w:rsidR="00E1686B" w:rsidRPr="004E1303" w:rsidRDefault="00E1686B" w:rsidP="0032218D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32218D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32218D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32218D">
      <w:pPr>
        <w:jc w:val="center"/>
        <w:rPr>
          <w:sz w:val="28"/>
          <w:szCs w:val="28"/>
        </w:rPr>
      </w:pPr>
    </w:p>
    <w:p w:rsidR="00E1686B" w:rsidRPr="004E1303" w:rsidRDefault="00E1686B" w:rsidP="0032218D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32218D">
      <w:pPr>
        <w:jc w:val="center"/>
      </w:pPr>
    </w:p>
    <w:p w:rsidR="00E1686B" w:rsidRPr="00F863C0" w:rsidRDefault="00E1686B" w:rsidP="0032218D">
      <w:pPr>
        <w:jc w:val="center"/>
        <w:rPr>
          <w:b/>
          <w:sz w:val="28"/>
          <w:szCs w:val="28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E1686B" w:rsidRDefault="00E1686B" w:rsidP="0032218D">
      <w:pPr>
        <w:jc w:val="center"/>
      </w:pP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BE46E7" w:rsidRDefault="00AC23A3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18.03.2019</w:t>
      </w:r>
      <w:r w:rsidR="00E1686B">
        <w:rPr>
          <w:sz w:val="28"/>
          <w:szCs w:val="28"/>
        </w:rPr>
        <w:t xml:space="preserve">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</w:t>
      </w:r>
      <w:r w:rsidR="008572D9">
        <w:rPr>
          <w:sz w:val="28"/>
          <w:szCs w:val="28"/>
        </w:rPr>
        <w:t xml:space="preserve">                              </w:t>
      </w:r>
      <w:r w:rsidR="00E1686B" w:rsidRPr="009B71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130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0661DB" w:rsidRDefault="00FE3E20" w:rsidP="00FE3E20">
      <w:pPr>
        <w:jc w:val="both"/>
        <w:rPr>
          <w:sz w:val="22"/>
          <w:szCs w:val="22"/>
        </w:rPr>
      </w:pPr>
      <w:r w:rsidRPr="000661DB">
        <w:rPr>
          <w:sz w:val="22"/>
          <w:szCs w:val="22"/>
        </w:rPr>
        <w:t xml:space="preserve">О внесении изменений в Постановление </w:t>
      </w:r>
      <w:r w:rsidR="000661DB" w:rsidRPr="000661DB">
        <w:rPr>
          <w:sz w:val="22"/>
          <w:szCs w:val="22"/>
        </w:rPr>
        <w:t>а</w:t>
      </w:r>
      <w:r w:rsidRPr="000661DB">
        <w:rPr>
          <w:sz w:val="22"/>
          <w:szCs w:val="22"/>
        </w:rPr>
        <w:t xml:space="preserve">дминистрации </w:t>
      </w:r>
    </w:p>
    <w:p w:rsidR="000661DB" w:rsidRPr="000661DB" w:rsidRDefault="00FE3E20" w:rsidP="00FE3E20">
      <w:pPr>
        <w:jc w:val="both"/>
        <w:rPr>
          <w:sz w:val="22"/>
          <w:szCs w:val="22"/>
        </w:rPr>
      </w:pPr>
      <w:r w:rsidRPr="000661DB">
        <w:rPr>
          <w:sz w:val="22"/>
          <w:szCs w:val="22"/>
        </w:rPr>
        <w:t>МО «Дубровское городское поселение»</w:t>
      </w:r>
      <w:r w:rsidR="008572D9">
        <w:rPr>
          <w:sz w:val="22"/>
          <w:szCs w:val="22"/>
        </w:rPr>
        <w:t xml:space="preserve"> </w:t>
      </w:r>
      <w:r w:rsidRPr="000661DB">
        <w:rPr>
          <w:sz w:val="22"/>
          <w:szCs w:val="22"/>
        </w:rPr>
        <w:t xml:space="preserve">Всеволожского </w:t>
      </w:r>
    </w:p>
    <w:p w:rsidR="000661DB" w:rsidRPr="000661DB" w:rsidRDefault="00FE3E20" w:rsidP="000661DB">
      <w:pPr>
        <w:jc w:val="both"/>
        <w:rPr>
          <w:sz w:val="22"/>
          <w:szCs w:val="22"/>
        </w:rPr>
      </w:pPr>
      <w:r w:rsidRPr="000661DB">
        <w:rPr>
          <w:sz w:val="22"/>
          <w:szCs w:val="22"/>
        </w:rPr>
        <w:t xml:space="preserve">муниципального района Ленинградской </w:t>
      </w:r>
      <w:r w:rsidR="0032218D" w:rsidRPr="000661DB">
        <w:rPr>
          <w:sz w:val="22"/>
          <w:szCs w:val="22"/>
        </w:rPr>
        <w:t>области №</w:t>
      </w:r>
      <w:r w:rsidR="00BD067C">
        <w:rPr>
          <w:sz w:val="22"/>
          <w:szCs w:val="22"/>
        </w:rPr>
        <w:t>210</w:t>
      </w:r>
    </w:p>
    <w:p w:rsidR="00BD067C" w:rsidRDefault="00FE3E20" w:rsidP="00BD067C">
      <w:pPr>
        <w:rPr>
          <w:sz w:val="22"/>
        </w:rPr>
      </w:pPr>
      <w:r w:rsidRPr="000661DB">
        <w:rPr>
          <w:sz w:val="22"/>
          <w:szCs w:val="22"/>
        </w:rPr>
        <w:t xml:space="preserve">от </w:t>
      </w:r>
      <w:r w:rsidR="00BD067C">
        <w:rPr>
          <w:sz w:val="22"/>
          <w:szCs w:val="22"/>
        </w:rPr>
        <w:t>25.06.2018</w:t>
      </w:r>
      <w:r w:rsidRPr="000661DB">
        <w:rPr>
          <w:sz w:val="22"/>
          <w:szCs w:val="22"/>
        </w:rPr>
        <w:t xml:space="preserve"> </w:t>
      </w:r>
      <w:r w:rsidR="00BD15A7" w:rsidRPr="000661DB">
        <w:rPr>
          <w:sz w:val="22"/>
          <w:szCs w:val="22"/>
        </w:rPr>
        <w:t>«</w:t>
      </w:r>
      <w:r w:rsidR="00BD067C" w:rsidRPr="009B6347">
        <w:rPr>
          <w:sz w:val="22"/>
        </w:rPr>
        <w:t xml:space="preserve">Об утверждении административного регламента </w:t>
      </w:r>
    </w:p>
    <w:p w:rsidR="00BD067C" w:rsidRDefault="00BD067C" w:rsidP="00BD067C">
      <w:pPr>
        <w:rPr>
          <w:sz w:val="22"/>
        </w:rPr>
      </w:pPr>
      <w:r w:rsidRPr="009B6347">
        <w:rPr>
          <w:sz w:val="22"/>
        </w:rPr>
        <w:t xml:space="preserve">предоставления муниципальной услуги «Предоставление информации </w:t>
      </w:r>
    </w:p>
    <w:p w:rsidR="00BD067C" w:rsidRDefault="00BD067C" w:rsidP="00BD067C">
      <w:pPr>
        <w:rPr>
          <w:sz w:val="22"/>
        </w:rPr>
      </w:pPr>
      <w:r w:rsidRPr="009B6347">
        <w:rPr>
          <w:sz w:val="22"/>
        </w:rPr>
        <w:t xml:space="preserve">о проведении ярмарок, выставок народного творчества, ремёсел на территории </w:t>
      </w:r>
    </w:p>
    <w:p w:rsidR="00BD15A7" w:rsidRPr="00BD067C" w:rsidRDefault="00BD067C" w:rsidP="00BD067C">
      <w:pPr>
        <w:rPr>
          <w:sz w:val="22"/>
        </w:rPr>
      </w:pPr>
      <w:r w:rsidRPr="009B6347">
        <w:rPr>
          <w:sz w:val="22"/>
        </w:rPr>
        <w:t>муниципального образования</w:t>
      </w:r>
      <w:r w:rsidR="00BD15A7" w:rsidRPr="000661DB">
        <w:rPr>
          <w:sz w:val="22"/>
          <w:szCs w:val="22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10882" w:rsidRDefault="00F863C0" w:rsidP="0044409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="00E1686B" w:rsidRPr="00E1686B">
        <w:rPr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570A1" w:rsidRDefault="00E1686B" w:rsidP="00345C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 xml:space="preserve">остановление администрации МО «Дубровское городское поселение» Всеволожского муниципального района </w:t>
      </w:r>
      <w:proofErr w:type="gramStart"/>
      <w:r w:rsidR="003570A1">
        <w:rPr>
          <w:sz w:val="28"/>
          <w:szCs w:val="28"/>
        </w:rPr>
        <w:t>Ленинградской  области</w:t>
      </w:r>
      <w:proofErr w:type="gramEnd"/>
      <w:r w:rsidR="003570A1">
        <w:rPr>
          <w:sz w:val="28"/>
          <w:szCs w:val="28"/>
        </w:rPr>
        <w:t xml:space="preserve"> №</w:t>
      </w:r>
      <w:r w:rsidR="00E113F1">
        <w:rPr>
          <w:sz w:val="28"/>
          <w:szCs w:val="28"/>
        </w:rPr>
        <w:t>210</w:t>
      </w:r>
      <w:r w:rsidR="003570A1">
        <w:rPr>
          <w:sz w:val="28"/>
          <w:szCs w:val="28"/>
        </w:rPr>
        <w:t xml:space="preserve"> от </w:t>
      </w:r>
      <w:r w:rsidR="00E113F1">
        <w:rPr>
          <w:sz w:val="28"/>
          <w:szCs w:val="28"/>
        </w:rPr>
        <w:t>25.06.2018</w:t>
      </w:r>
      <w:r w:rsidR="003570A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570A1" w:rsidRPr="009E7F36">
        <w:rPr>
          <w:sz w:val="28"/>
          <w:szCs w:val="28"/>
        </w:rPr>
        <w:t>«</w:t>
      </w:r>
      <w:r w:rsidR="00E113F1" w:rsidRPr="00050044">
        <w:rPr>
          <w:sz w:val="28"/>
        </w:rPr>
        <w:t>Предоставление информации о проведении ярмарок, выставок народного творчества, ремёсел</w:t>
      </w:r>
      <w:r w:rsidR="00E113F1">
        <w:rPr>
          <w:sz w:val="28"/>
        </w:rPr>
        <w:t xml:space="preserve"> на территории муниципального образования</w:t>
      </w:r>
      <w:r w:rsidR="003570A1" w:rsidRPr="009E7F36">
        <w:rPr>
          <w:sz w:val="28"/>
          <w:szCs w:val="28"/>
        </w:rPr>
        <w:t>»</w:t>
      </w:r>
      <w:r w:rsidR="003570A1" w:rsidRPr="00E72233">
        <w:rPr>
          <w:sz w:val="28"/>
          <w:szCs w:val="28"/>
        </w:rPr>
        <w:t xml:space="preserve"> внести следующие изменения:</w:t>
      </w:r>
    </w:p>
    <w:p w:rsidR="00F863C0" w:rsidRPr="00D51D88" w:rsidRDefault="00F863C0" w:rsidP="00F863C0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D51D8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51D88">
        <w:rPr>
          <w:sz w:val="28"/>
          <w:szCs w:val="28"/>
        </w:rPr>
        <w:t xml:space="preserve"> </w:t>
      </w:r>
      <w:r w:rsidRPr="00D51D88">
        <w:rPr>
          <w:sz w:val="28"/>
          <w:szCs w:val="28"/>
        </w:rPr>
        <w:tab/>
        <w:t xml:space="preserve">Дополнить пункт </w:t>
      </w:r>
      <w:r w:rsidR="00E113F1">
        <w:rPr>
          <w:sz w:val="28"/>
          <w:szCs w:val="28"/>
        </w:rPr>
        <w:t>6.2</w:t>
      </w:r>
      <w:r w:rsidRPr="00D51D88">
        <w:rPr>
          <w:sz w:val="28"/>
          <w:szCs w:val="28"/>
        </w:rPr>
        <w:t xml:space="preserve"> подпунктами 8) и 9) и изложить их в следующей редакции соответственно:</w:t>
      </w:r>
    </w:p>
    <w:p w:rsidR="00F863C0" w:rsidRPr="00D51D88" w:rsidRDefault="00F863C0" w:rsidP="00F863C0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«8)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F863C0" w:rsidRPr="00D51D88" w:rsidRDefault="00F863C0" w:rsidP="00F863C0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D51D88">
        <w:rPr>
          <w:sz w:val="28"/>
          <w:szCs w:val="28"/>
        </w:rPr>
        <w:lastRenderedPageBreak/>
        <w:t>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F863C0" w:rsidRPr="00D51D88" w:rsidRDefault="00F863C0" w:rsidP="00F863C0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 xml:space="preserve">1. 2. Пункт </w:t>
      </w:r>
      <w:r w:rsidR="00E113F1">
        <w:rPr>
          <w:sz w:val="28"/>
          <w:szCs w:val="28"/>
        </w:rPr>
        <w:t>6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 изложить в следующей редакции:</w:t>
      </w:r>
    </w:p>
    <w:p w:rsidR="00F863C0" w:rsidRPr="00D51D88" w:rsidRDefault="00F863C0" w:rsidP="00F863C0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sz w:val="28"/>
          <w:szCs w:val="28"/>
        </w:rPr>
        <w:t>«</w:t>
      </w:r>
      <w:r w:rsidR="00E113F1">
        <w:rPr>
          <w:sz w:val="28"/>
          <w:szCs w:val="28"/>
        </w:rPr>
        <w:t>6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. </w:t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F863C0" w:rsidRPr="00D51D88" w:rsidRDefault="00F863C0" w:rsidP="00F863C0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863C0" w:rsidRPr="00D51D88" w:rsidRDefault="00F863C0" w:rsidP="00F863C0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F863C0" w:rsidRPr="00D51D88" w:rsidRDefault="00F863C0" w:rsidP="00F863C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F863C0" w:rsidRPr="00D51D88" w:rsidRDefault="00F863C0" w:rsidP="00F863C0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63C0" w:rsidRPr="00D51D88" w:rsidRDefault="00F863C0" w:rsidP="00F863C0">
      <w:pPr>
        <w:pStyle w:val="ae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firstLine="567"/>
        <w:rPr>
          <w:sz w:val="28"/>
        </w:rPr>
      </w:pPr>
      <w:r w:rsidRPr="00D51D88">
        <w:rPr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863C0" w:rsidRPr="00D51D88" w:rsidRDefault="00F863C0" w:rsidP="00F863C0">
      <w:pPr>
        <w:autoSpaceDN w:val="0"/>
        <w:adjustRightInd w:val="0"/>
        <w:ind w:firstLine="567"/>
        <w:jc w:val="both"/>
        <w:rPr>
          <w:spacing w:val="-7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D51D88">
        <w:rPr>
          <w:spacing w:val="-7"/>
          <w:sz w:val="28"/>
        </w:rPr>
        <w:t>».</w:t>
      </w:r>
    </w:p>
    <w:p w:rsidR="00F863C0" w:rsidRDefault="00F863C0" w:rsidP="00F863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2. Опубликовать настоящее постановление в газете «Вести Дубровки» и</w:t>
      </w:r>
      <w:r w:rsidRPr="0093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F863C0" w:rsidRPr="00935E78" w:rsidRDefault="00F863C0" w:rsidP="00F863C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F863C0" w:rsidRPr="00935E78" w:rsidRDefault="00F863C0" w:rsidP="00F863C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F863C0" w:rsidRPr="00935E78" w:rsidRDefault="00F863C0" w:rsidP="00F863C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113F1" w:rsidRDefault="00E113F1" w:rsidP="00F863C0">
      <w:pPr>
        <w:pStyle w:val="ConsNormal"/>
        <w:widowControl/>
        <w:ind w:firstLine="0"/>
        <w:jc w:val="both"/>
      </w:pPr>
    </w:p>
    <w:p w:rsidR="00F863C0" w:rsidRPr="00E1686B" w:rsidRDefault="00F863C0" w:rsidP="00F863C0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F863C0" w:rsidRDefault="00F863C0" w:rsidP="00F863C0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proofErr w:type="gramStart"/>
      <w:r>
        <w:rPr>
          <w:sz w:val="28"/>
          <w:szCs w:val="28"/>
        </w:rPr>
        <w:t>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>,</w:t>
      </w:r>
    </w:p>
    <w:p w:rsidR="00F863C0" w:rsidRDefault="00F863C0" w:rsidP="00F863C0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F863C0" w:rsidRPr="00E1686B" w:rsidRDefault="00F863C0" w:rsidP="00F863C0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sectPr w:rsidR="00F863C0" w:rsidRPr="00E1686B" w:rsidSect="0044409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1E5"/>
    <w:rsid w:val="00036D16"/>
    <w:rsid w:val="00047428"/>
    <w:rsid w:val="00052552"/>
    <w:rsid w:val="000660F0"/>
    <w:rsid w:val="000661DB"/>
    <w:rsid w:val="00081A35"/>
    <w:rsid w:val="00083DA9"/>
    <w:rsid w:val="000959A0"/>
    <w:rsid w:val="000961B2"/>
    <w:rsid w:val="000B7796"/>
    <w:rsid w:val="000C108A"/>
    <w:rsid w:val="000D1F78"/>
    <w:rsid w:val="0011365E"/>
    <w:rsid w:val="00151603"/>
    <w:rsid w:val="00156715"/>
    <w:rsid w:val="0015745D"/>
    <w:rsid w:val="0017452F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443DE"/>
    <w:rsid w:val="00250145"/>
    <w:rsid w:val="00250A3C"/>
    <w:rsid w:val="0029066A"/>
    <w:rsid w:val="00291C9A"/>
    <w:rsid w:val="00292937"/>
    <w:rsid w:val="00294B03"/>
    <w:rsid w:val="0029711E"/>
    <w:rsid w:val="002A6E82"/>
    <w:rsid w:val="002A773E"/>
    <w:rsid w:val="002C1967"/>
    <w:rsid w:val="002F130E"/>
    <w:rsid w:val="002F633A"/>
    <w:rsid w:val="0032218D"/>
    <w:rsid w:val="00345C7F"/>
    <w:rsid w:val="00354AC4"/>
    <w:rsid w:val="003570A1"/>
    <w:rsid w:val="00360326"/>
    <w:rsid w:val="00363263"/>
    <w:rsid w:val="00375526"/>
    <w:rsid w:val="003874E2"/>
    <w:rsid w:val="00390F63"/>
    <w:rsid w:val="003945CF"/>
    <w:rsid w:val="003A604C"/>
    <w:rsid w:val="003E3083"/>
    <w:rsid w:val="00404213"/>
    <w:rsid w:val="00412347"/>
    <w:rsid w:val="00421274"/>
    <w:rsid w:val="00431269"/>
    <w:rsid w:val="00444093"/>
    <w:rsid w:val="00452FBD"/>
    <w:rsid w:val="00455BAE"/>
    <w:rsid w:val="00456671"/>
    <w:rsid w:val="00473DC4"/>
    <w:rsid w:val="004822B8"/>
    <w:rsid w:val="004B6303"/>
    <w:rsid w:val="004C2CD8"/>
    <w:rsid w:val="004C725A"/>
    <w:rsid w:val="00505292"/>
    <w:rsid w:val="00511551"/>
    <w:rsid w:val="00555134"/>
    <w:rsid w:val="0056224C"/>
    <w:rsid w:val="005A0F56"/>
    <w:rsid w:val="005B0D85"/>
    <w:rsid w:val="005C053F"/>
    <w:rsid w:val="005C6111"/>
    <w:rsid w:val="005E3041"/>
    <w:rsid w:val="005E5D43"/>
    <w:rsid w:val="006133EE"/>
    <w:rsid w:val="00616903"/>
    <w:rsid w:val="00632C88"/>
    <w:rsid w:val="00640265"/>
    <w:rsid w:val="0069356C"/>
    <w:rsid w:val="00695F3A"/>
    <w:rsid w:val="00697F7F"/>
    <w:rsid w:val="006A33BA"/>
    <w:rsid w:val="006C0AAB"/>
    <w:rsid w:val="006C7E3C"/>
    <w:rsid w:val="006D2B04"/>
    <w:rsid w:val="006D5A42"/>
    <w:rsid w:val="007029D9"/>
    <w:rsid w:val="00702C5A"/>
    <w:rsid w:val="00704224"/>
    <w:rsid w:val="007072AE"/>
    <w:rsid w:val="00712FCE"/>
    <w:rsid w:val="00714300"/>
    <w:rsid w:val="00714F26"/>
    <w:rsid w:val="00777BF4"/>
    <w:rsid w:val="0078610E"/>
    <w:rsid w:val="007A6E6D"/>
    <w:rsid w:val="007B576C"/>
    <w:rsid w:val="007C55FC"/>
    <w:rsid w:val="007C5F4C"/>
    <w:rsid w:val="007D05A4"/>
    <w:rsid w:val="007D1841"/>
    <w:rsid w:val="007D48E1"/>
    <w:rsid w:val="007E2201"/>
    <w:rsid w:val="007F171E"/>
    <w:rsid w:val="007F511C"/>
    <w:rsid w:val="008107A9"/>
    <w:rsid w:val="0081727D"/>
    <w:rsid w:val="00830A90"/>
    <w:rsid w:val="00836707"/>
    <w:rsid w:val="008572D9"/>
    <w:rsid w:val="0087269B"/>
    <w:rsid w:val="00876070"/>
    <w:rsid w:val="00884BC5"/>
    <w:rsid w:val="00896E80"/>
    <w:rsid w:val="008A2FF0"/>
    <w:rsid w:val="008A72C1"/>
    <w:rsid w:val="008A7A8B"/>
    <w:rsid w:val="00947114"/>
    <w:rsid w:val="00981B2B"/>
    <w:rsid w:val="00990C88"/>
    <w:rsid w:val="009A3AD9"/>
    <w:rsid w:val="009E7F36"/>
    <w:rsid w:val="00A23C81"/>
    <w:rsid w:val="00A276BC"/>
    <w:rsid w:val="00A440CB"/>
    <w:rsid w:val="00A814A4"/>
    <w:rsid w:val="00A97EEF"/>
    <w:rsid w:val="00AA0EB5"/>
    <w:rsid w:val="00AC23A3"/>
    <w:rsid w:val="00AE2AE3"/>
    <w:rsid w:val="00AF0029"/>
    <w:rsid w:val="00AF4D13"/>
    <w:rsid w:val="00B00B91"/>
    <w:rsid w:val="00B212A1"/>
    <w:rsid w:val="00B2286A"/>
    <w:rsid w:val="00B33BDC"/>
    <w:rsid w:val="00B67FF2"/>
    <w:rsid w:val="00B96D29"/>
    <w:rsid w:val="00BA5381"/>
    <w:rsid w:val="00BB55A2"/>
    <w:rsid w:val="00BD067C"/>
    <w:rsid w:val="00BD15A7"/>
    <w:rsid w:val="00BE46E7"/>
    <w:rsid w:val="00BE4A9D"/>
    <w:rsid w:val="00BF3C38"/>
    <w:rsid w:val="00BF48C7"/>
    <w:rsid w:val="00C05A97"/>
    <w:rsid w:val="00C07E86"/>
    <w:rsid w:val="00C10882"/>
    <w:rsid w:val="00C37A6E"/>
    <w:rsid w:val="00C562EF"/>
    <w:rsid w:val="00C6064B"/>
    <w:rsid w:val="00CA0223"/>
    <w:rsid w:val="00CC4C8C"/>
    <w:rsid w:val="00CD7FEC"/>
    <w:rsid w:val="00D20669"/>
    <w:rsid w:val="00D50F1C"/>
    <w:rsid w:val="00D517DD"/>
    <w:rsid w:val="00D55E42"/>
    <w:rsid w:val="00D64A68"/>
    <w:rsid w:val="00D6714D"/>
    <w:rsid w:val="00D71048"/>
    <w:rsid w:val="00D72943"/>
    <w:rsid w:val="00D842AE"/>
    <w:rsid w:val="00DC018E"/>
    <w:rsid w:val="00DC22F8"/>
    <w:rsid w:val="00DF64FB"/>
    <w:rsid w:val="00E113F1"/>
    <w:rsid w:val="00E1686B"/>
    <w:rsid w:val="00E22ECC"/>
    <w:rsid w:val="00E37B26"/>
    <w:rsid w:val="00E46D7A"/>
    <w:rsid w:val="00E643B9"/>
    <w:rsid w:val="00E72233"/>
    <w:rsid w:val="00E80047"/>
    <w:rsid w:val="00E93C4F"/>
    <w:rsid w:val="00EF3636"/>
    <w:rsid w:val="00F11456"/>
    <w:rsid w:val="00F30998"/>
    <w:rsid w:val="00F46D1A"/>
    <w:rsid w:val="00F56C6E"/>
    <w:rsid w:val="00F66485"/>
    <w:rsid w:val="00F863C0"/>
    <w:rsid w:val="00FA1CF5"/>
    <w:rsid w:val="00FA4021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2B9D7"/>
  <w15:docId w15:val="{F803E869-6E58-4856-88C7-93AF2E3F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3A604C"/>
    <w:pPr>
      <w:spacing w:line="36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F11456"/>
    <w:pPr>
      <w:ind w:firstLine="720"/>
    </w:pPr>
    <w:rPr>
      <w:rFonts w:ascii="Arial" w:hAnsi="Arial"/>
      <w:snapToGrid w:val="0"/>
    </w:rPr>
  </w:style>
  <w:style w:type="character" w:customStyle="1" w:styleId="af">
    <w:name w:val="Текст сноски Знак"/>
    <w:basedOn w:val="a0"/>
    <w:link w:val="af0"/>
    <w:locked/>
    <w:rsid w:val="00F11456"/>
  </w:style>
  <w:style w:type="paragraph" w:styleId="af0">
    <w:name w:val="footnote text"/>
    <w:basedOn w:val="a"/>
    <w:link w:val="af"/>
    <w:rsid w:val="00F11456"/>
    <w:rPr>
      <w:sz w:val="20"/>
      <w:szCs w:val="20"/>
    </w:rPr>
  </w:style>
  <w:style w:type="character" w:customStyle="1" w:styleId="1">
    <w:name w:val="Текст сноски Знак1"/>
    <w:basedOn w:val="a0"/>
    <w:rsid w:val="00F1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2017-12-15T12:03:00Z</cp:lastPrinted>
  <dcterms:created xsi:type="dcterms:W3CDTF">2019-03-21T08:54:00Z</dcterms:created>
  <dcterms:modified xsi:type="dcterms:W3CDTF">2019-03-21T08:54:00Z</dcterms:modified>
</cp:coreProperties>
</file>